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9D" w:rsidRDefault="008B7AF3" w:rsidP="00453CF9">
      <w:pPr>
        <w:shd w:val="clear" w:color="auto" w:fill="FFFFFF"/>
        <w:spacing w:before="300" w:after="30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 w:rsidRPr="0061529D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Положение</w:t>
      </w:r>
    </w:p>
    <w:p w:rsidR="009A5F15" w:rsidRDefault="00383306" w:rsidP="00453CF9">
      <w:pPr>
        <w:shd w:val="clear" w:color="auto" w:fill="FFFFFF"/>
        <w:spacing w:before="300" w:after="30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республиканского конкурса</w:t>
      </w:r>
      <w:r w:rsidR="0061529D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 xml:space="preserve"> «</w:t>
      </w:r>
      <w:r w:rsidR="00654790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Лучшая</w:t>
      </w:r>
      <w:r w:rsidR="00FF0085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 xml:space="preserve"> школьная библиотека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»</w:t>
      </w:r>
    </w:p>
    <w:p w:rsidR="003D4A14" w:rsidRPr="00DB253B" w:rsidRDefault="00DB253B" w:rsidP="00DB253B">
      <w:pPr>
        <w:pStyle w:val="a3"/>
        <w:numPr>
          <w:ilvl w:val="0"/>
          <w:numId w:val="14"/>
        </w:numPr>
        <w:shd w:val="clear" w:color="auto" w:fill="FFFFFF"/>
        <w:spacing w:before="300" w:after="300" w:line="240" w:lineRule="auto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B253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</w:t>
      </w:r>
      <w:r w:rsidR="003D4A14" w:rsidRPr="00DB253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бщие положения</w:t>
      </w:r>
    </w:p>
    <w:p w:rsidR="003D4A14" w:rsidRDefault="003D4A14" w:rsidP="003D4A14">
      <w:pPr>
        <w:shd w:val="clear" w:color="auto" w:fill="FFFFFF"/>
        <w:spacing w:before="300" w:after="30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1.1. Настоящее положение определяет цели, задачи</w:t>
      </w:r>
      <w:r w:rsidR="0001248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порядок и условия проведения 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еспубликанского</w:t>
      </w:r>
      <w:r w:rsidRPr="003D4A1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FF00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«Лучшая школьная библиотека</w:t>
      </w:r>
      <w:r w:rsidR="00654790" w:rsidRP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»</w:t>
      </w:r>
      <w:r w:rsidR="006655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3D4A1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(далее - Конкурс)</w:t>
      </w:r>
    </w:p>
    <w:p w:rsidR="006D5222" w:rsidRDefault="003D4A14" w:rsidP="003D4A14">
      <w:pPr>
        <w:shd w:val="clear" w:color="auto" w:fill="FFFFFF"/>
        <w:spacing w:before="300" w:after="30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1.2.  </w:t>
      </w:r>
      <w:r w:rsidR="005D2F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</w:t>
      </w:r>
      <w:r w:rsidR="005D2FEF" w:rsidRPr="003D4A1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</w:t>
      </w:r>
      <w:r w:rsidR="005D2FEF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 xml:space="preserve"> </w:t>
      </w:r>
      <w:r w:rsidR="005D2FEF" w:rsidRPr="006D522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учрежден</w:t>
      </w:r>
      <w:r w:rsidR="006D5222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министерством </w:t>
      </w:r>
      <w:r w:rsidR="006D522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образования и науки Республики Дагестан в рамках реализации региональной Концепции развития школьных информационно-библиотечных центров.</w:t>
      </w:r>
    </w:p>
    <w:p w:rsidR="001C2BDA" w:rsidRPr="0061529D" w:rsidRDefault="003D4A14" w:rsidP="00DB25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  <w:r w:rsidR="00DB253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Цели и задачи К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онкурса</w:t>
      </w:r>
    </w:p>
    <w:p w:rsidR="001C2BDA" w:rsidRPr="0061529D" w:rsidRDefault="00236FC7" w:rsidP="001C2BDA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2.1. Цель: совершенствование и стимулирование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деятельности библиотек, направленной на повышение качества библиотечно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информационного обслуживания населения,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продвижения книги и чтения, изучение, обобщение и распространение лучшего 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опыта работы библиотек 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Республики Дагестан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1C2BDA" w:rsidRPr="0061529D" w:rsidRDefault="00293959" w:rsidP="002939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.2. К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 содействует решению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следующих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задач: </w:t>
      </w:r>
    </w:p>
    <w:p w:rsidR="001C2BDA" w:rsidRPr="0061529D" w:rsidRDefault="001C2BDA" w:rsidP="001C2B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выявление и поддержка результативно работающих библиотек;</w:t>
      </w:r>
    </w:p>
    <w:p w:rsidR="001C2BDA" w:rsidRPr="0061529D" w:rsidRDefault="001C2BDA" w:rsidP="001C2B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формирование модели современной библиотеки - культурного, информационного, образовательного и коммуникативного центра, соответствующего современным потребностям общества;</w:t>
      </w:r>
    </w:p>
    <w:p w:rsidR="001C2BDA" w:rsidRPr="0061529D" w:rsidRDefault="001C2BDA" w:rsidP="001C2B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повышение имиджа библиотек, социаль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ного статуса и престижа </w:t>
      </w: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профессии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педагога - библиотекаря</w:t>
      </w: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1C2BDA" w:rsidRPr="0061529D" w:rsidRDefault="001C2BDA" w:rsidP="001C2B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развитие материально-технической базы библиотек, создание наиболее благоприятных условий для организации досуга населения.</w:t>
      </w:r>
    </w:p>
    <w:p w:rsidR="001C2BDA" w:rsidRDefault="00DB253B" w:rsidP="00DB253B">
      <w:pPr>
        <w:shd w:val="clear" w:color="auto" w:fill="FFFFFF"/>
        <w:spacing w:before="300" w:after="300" w:line="240" w:lineRule="auto"/>
        <w:ind w:firstLine="426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</w:t>
      </w:r>
      <w:r w:rsidR="002939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Участники Конку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рса</w:t>
      </w:r>
    </w:p>
    <w:p w:rsidR="00851596" w:rsidRDefault="00851596" w:rsidP="001C2BDA">
      <w:pPr>
        <w:shd w:val="clear" w:color="auto" w:fill="FFFFFF"/>
        <w:spacing w:before="300" w:after="300" w:line="240" w:lineRule="auto"/>
        <w:ind w:firstLine="426"/>
        <w:jc w:val="both"/>
        <w:outlineLvl w:val="1"/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.1. В К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онкурсе принимают участие школьные библиотеки всех типов образовательных организаций Республики Дагестан.</w:t>
      </w:r>
      <w:r w:rsidRPr="00851596">
        <w:t xml:space="preserve"> </w:t>
      </w:r>
    </w:p>
    <w:p w:rsidR="001C2BDA" w:rsidRDefault="00DB253B" w:rsidP="00851596">
      <w:pPr>
        <w:shd w:val="clear" w:color="auto" w:fill="FFFFFF"/>
        <w:spacing w:before="300" w:after="300" w:line="240" w:lineRule="auto"/>
        <w:ind w:firstLine="426"/>
        <w:jc w:val="center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</w:t>
      </w:r>
      <w:r w:rsidR="002939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4. </w:t>
      </w:r>
      <w:r w:rsidR="002939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851596" w:rsidRP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Условия проведения Конкурса</w:t>
      </w:r>
    </w:p>
    <w:p w:rsidR="0065580A" w:rsidRDefault="00DB253B" w:rsidP="0085159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4.1. </w:t>
      </w:r>
      <w:r w:rsidR="006558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станавливаются следующие этапы К</w:t>
      </w:r>
      <w:r w:rsidR="006558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онкурса и сроки их проведения:</w:t>
      </w:r>
    </w:p>
    <w:p w:rsidR="0065580A" w:rsidRPr="0009122F" w:rsidRDefault="0065580A" w:rsidP="0065580A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Муниципальный этап – </w:t>
      </w:r>
      <w:r w:rsidR="00732D1F" w:rsidRP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 22 января по 10</w:t>
      </w:r>
      <w:r w:rsidRP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февраля 2020 года;</w:t>
      </w:r>
    </w:p>
    <w:p w:rsidR="0065580A" w:rsidRPr="0009122F" w:rsidRDefault="0065580A" w:rsidP="0065580A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Республиканский этап – </w:t>
      </w:r>
      <w:r w:rsidR="00732D1F" w:rsidRP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 18 по 25 февраля 2020 года.</w:t>
      </w:r>
    </w:p>
    <w:p w:rsidR="00851596" w:rsidRDefault="00851596" w:rsidP="00732D1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851596" w:rsidRDefault="00851596" w:rsidP="0085159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4.2</w:t>
      </w:r>
      <w:r w:rsidRP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 На республиканский этап принимаются материалы победителей муниципального этапа Конкурса.</w:t>
      </w:r>
    </w:p>
    <w:p w:rsidR="00732D1F" w:rsidRDefault="00851596" w:rsidP="0085159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4.3</w:t>
      </w:r>
      <w:r w:rsidR="00732D1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Конкурсные материалы для участия в республиканском этапе принимаются </w:t>
      </w:r>
      <w:r w:rsidR="00732D1F" w:rsidRPr="0009122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 11 по 17 февраля 2020</w:t>
      </w:r>
      <w:r w:rsidR="00732D1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ГБОУ ДПО «Дагестанский институт развития образования» (ул. Магомедтагирова 159, кабинет 305).</w:t>
      </w:r>
    </w:p>
    <w:p w:rsidR="00A21875" w:rsidRDefault="00DB253B" w:rsidP="00A21875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5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Требования к конкурсным материалам</w:t>
      </w:r>
    </w:p>
    <w:p w:rsidR="00A21875" w:rsidRDefault="0009122F" w:rsidP="00A2187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5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.1. Конкурсные материалы должны соответствовать следующим требованиям:</w:t>
      </w:r>
    </w:p>
    <w:p w:rsidR="00A21875" w:rsidRDefault="00A21875" w:rsidP="00A21875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Наличие полного пакета докум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</w:t>
      </w:r>
      <w:r w:rsidR="002939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нтов в соответствии с пунктом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5.2;</w:t>
      </w:r>
    </w:p>
    <w:p w:rsidR="00A21875" w:rsidRDefault="00A21875" w:rsidP="00A21875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Обладание потенциалом для обмена опытом.</w:t>
      </w:r>
    </w:p>
    <w:p w:rsidR="00A21875" w:rsidRDefault="0009122F" w:rsidP="00A2187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5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.2. На Конкурс предоставляется портфолио, содержащий следующую информацию:</w:t>
      </w:r>
    </w:p>
    <w:p w:rsidR="00A21875" w:rsidRDefault="00A21875" w:rsidP="00A21875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Заявка (</w:t>
      </w:r>
      <w:r w:rsidR="00806E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1);</w:t>
      </w:r>
    </w:p>
    <w:p w:rsidR="00A21875" w:rsidRDefault="001E4385" w:rsidP="00A21875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Паспорт библиотеки 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</w:t>
      </w:r>
      <w:r w:rsidR="00806E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приложение 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2);</w:t>
      </w:r>
    </w:p>
    <w:p w:rsidR="00A21875" w:rsidRPr="002C007F" w:rsidRDefault="00A21875" w:rsidP="004F639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Описание работы</w:t>
      </w:r>
      <w:r w:rsidR="00806E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школьной</w:t>
      </w:r>
      <w:r w:rsidR="006655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библиотеки (приложение 3). </w:t>
      </w:r>
    </w:p>
    <w:p w:rsidR="009A5F15" w:rsidRPr="0061529D" w:rsidRDefault="00293959" w:rsidP="002C007F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 Критерии определения лучшей библиотеки</w:t>
      </w:r>
    </w:p>
    <w:p w:rsidR="001B3DC3" w:rsidRDefault="00293959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.1.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Критериями определения лучшей библиотеки года являются:</w:t>
      </w:r>
    </w:p>
    <w:p w:rsidR="0009122F" w:rsidRDefault="00CD524A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 </w:t>
      </w:r>
    </w:p>
    <w:p w:rsidR="001B3DC3" w:rsidRDefault="0009122F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 w:rsid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Программа развития библиотеки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1B3DC3" w:rsidRPr="001B3DC3" w:rsidRDefault="001B3DC3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Формы работы</w:t>
      </w:r>
      <w:r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 читателями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1B3DC3" w:rsidRPr="001B3DC3" w:rsidRDefault="00CD524A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  <w:r w:rsid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 w:rsidR="00CA291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Учет и ф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ормирование библиотечных фондов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1B3DC3" w:rsidRDefault="001B3DC3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 w:rsidR="00DB253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Формы участия библиотеки в учебной и внеурочной деятельн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ости</w:t>
      </w:r>
      <w:r w:rsidR="005E18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образовательной организации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1B3DC3" w:rsidRPr="001B3DC3" w:rsidRDefault="00CD524A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Ведение справочно-библиографического аппарата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1B3DC3" w:rsidRPr="001B3DC3" w:rsidRDefault="00665541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  <w:r w:rsid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  <w:t>Взаимодействие с библиотеками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9A5F15" w:rsidRDefault="00665541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  <w:t>Совместная работа с методическими объединениями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09122F" w:rsidRDefault="0009122F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</w:t>
      </w:r>
    </w:p>
    <w:p w:rsidR="0009122F" w:rsidRPr="0061529D" w:rsidRDefault="0009122F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6.2.</w:t>
      </w:r>
      <w:r w:rsidR="007C1E0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Каждый критерий оценивается от 0 до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10 баллов.</w:t>
      </w:r>
    </w:p>
    <w:p w:rsidR="005E180E" w:rsidRDefault="005E180E" w:rsidP="00453C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9A5F15" w:rsidRPr="0061529D" w:rsidRDefault="009A5F15" w:rsidP="00453C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2D22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7. </w:t>
      </w: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Порядок организации и пр</w:t>
      </w:r>
      <w:r w:rsidR="002D22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оведения К</w:t>
      </w: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онкурса</w:t>
      </w:r>
    </w:p>
    <w:p w:rsidR="00453D4C" w:rsidRDefault="002D2274" w:rsidP="00453C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7.1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 Для о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рганизации и проведения Конкурса формируется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453D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оргкомитет</w:t>
      </w:r>
      <w:r w:rsidR="007C1E0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</w:t>
      </w:r>
      <w:r w:rsidR="00453D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который утверждается распоряжением министерства </w:t>
      </w:r>
      <w:r w:rsidR="00453D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образования и науки Республики Дагестан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453D4C" w:rsidRDefault="00453D4C" w:rsidP="00453D4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7.2.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Оргкомитет осуществляет руководство подготовкой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 проведением Конкурса, формирует состав жюри.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654790" w:rsidRDefault="00654790" w:rsidP="00654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453D4C" w:rsidRDefault="00453D4C" w:rsidP="00654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8.Условия награждения</w:t>
      </w:r>
    </w:p>
    <w:p w:rsidR="0009122F" w:rsidRDefault="0009122F" w:rsidP="00453D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66433A" w:rsidRDefault="0009122F" w:rsidP="000912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</w:t>
      </w:r>
      <w:r w:rsidR="0066433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8.1.</w:t>
      </w:r>
      <w:r w:rsidR="00FF00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6433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 итогам Конкурса будут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определен победитель;</w:t>
      </w:r>
    </w:p>
    <w:p w:rsidR="0066433A" w:rsidRDefault="0066433A" w:rsidP="00664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8.2. По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бедителю будет присвоено</w:t>
      </w:r>
      <w:r w:rsidR="00FF00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почетное звание </w:t>
      </w:r>
      <w:r w:rsidR="00FF0085" w:rsidRPr="00FF00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«Лучшая</w:t>
      </w:r>
      <w:r w:rsidR="001E43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школьная</w:t>
      </w:r>
      <w:r w:rsidR="00FF0085" w:rsidRPr="00FF00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FF00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</w:t>
      </w:r>
      <w:r w:rsidR="001E43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библиотека</w:t>
      </w:r>
      <w:r w:rsidR="001E4385" w:rsidRPr="00FF00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»</w:t>
      </w:r>
      <w:r w:rsidR="001E43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Республики Дагестан, остальные участники буду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 награждены дипломами</w:t>
      </w:r>
      <w:r w:rsidR="007C1E0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как лучшие школьные библиотеки</w:t>
      </w:r>
      <w:r w:rsidR="001E43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муниципального уровня.</w:t>
      </w:r>
    </w:p>
    <w:p w:rsidR="00F51B0C" w:rsidRPr="00F51B0C" w:rsidRDefault="00F51B0C" w:rsidP="00F51B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51B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Дополнительная информация по телефону:</w:t>
      </w:r>
    </w:p>
    <w:p w:rsidR="009A5F15" w:rsidRPr="00F51B0C" w:rsidRDefault="00F51B0C" w:rsidP="00F51B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51B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+79094788723 – </w:t>
      </w:r>
      <w:proofErr w:type="spellStart"/>
      <w:r w:rsidRPr="00F51B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Исабекова</w:t>
      </w:r>
      <w:proofErr w:type="spellEnd"/>
      <w:r w:rsidRPr="00F51B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F51B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Румина</w:t>
      </w:r>
      <w:proofErr w:type="spellEnd"/>
      <w:r w:rsidRPr="00F51B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F51B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Куйбышевна</w:t>
      </w:r>
      <w:proofErr w:type="spellEnd"/>
      <w:r w:rsidRPr="00F51B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руководитель отдела по сопровождению проект</w:t>
      </w:r>
      <w:bookmarkStart w:id="0" w:name="_GoBack"/>
      <w:bookmarkEnd w:id="0"/>
      <w:r w:rsidRPr="00F51B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ной деятельности.</w:t>
      </w:r>
    </w:p>
    <w:sectPr w:rsidR="009A5F15" w:rsidRPr="00F51B0C" w:rsidSect="0065580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5D42"/>
    <w:multiLevelType w:val="hybridMultilevel"/>
    <w:tmpl w:val="CA5E1170"/>
    <w:lvl w:ilvl="0" w:tplc="7D34B0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421473"/>
    <w:multiLevelType w:val="multilevel"/>
    <w:tmpl w:val="5EFEC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52F47"/>
    <w:multiLevelType w:val="multilevel"/>
    <w:tmpl w:val="CCC0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D31F7"/>
    <w:multiLevelType w:val="hybridMultilevel"/>
    <w:tmpl w:val="1ED097C6"/>
    <w:lvl w:ilvl="0" w:tplc="7D34B08E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5160DE"/>
    <w:multiLevelType w:val="hybridMultilevel"/>
    <w:tmpl w:val="7A8A9644"/>
    <w:lvl w:ilvl="0" w:tplc="6FBE5C32">
      <w:start w:val="1"/>
      <w:numFmt w:val="decimal"/>
      <w:lvlText w:val="%1."/>
      <w:lvlJc w:val="left"/>
      <w:pPr>
        <w:ind w:left="32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6" w:hanging="360"/>
      </w:pPr>
    </w:lvl>
    <w:lvl w:ilvl="2" w:tplc="0419001B" w:tentative="1">
      <w:start w:val="1"/>
      <w:numFmt w:val="lowerRoman"/>
      <w:lvlText w:val="%3."/>
      <w:lvlJc w:val="right"/>
      <w:pPr>
        <w:ind w:left="4686" w:hanging="180"/>
      </w:pPr>
    </w:lvl>
    <w:lvl w:ilvl="3" w:tplc="0419000F" w:tentative="1">
      <w:start w:val="1"/>
      <w:numFmt w:val="decimal"/>
      <w:lvlText w:val="%4."/>
      <w:lvlJc w:val="left"/>
      <w:pPr>
        <w:ind w:left="5406" w:hanging="360"/>
      </w:pPr>
    </w:lvl>
    <w:lvl w:ilvl="4" w:tplc="04190019" w:tentative="1">
      <w:start w:val="1"/>
      <w:numFmt w:val="lowerLetter"/>
      <w:lvlText w:val="%5."/>
      <w:lvlJc w:val="left"/>
      <w:pPr>
        <w:ind w:left="6126" w:hanging="360"/>
      </w:pPr>
    </w:lvl>
    <w:lvl w:ilvl="5" w:tplc="0419001B" w:tentative="1">
      <w:start w:val="1"/>
      <w:numFmt w:val="lowerRoman"/>
      <w:lvlText w:val="%6."/>
      <w:lvlJc w:val="right"/>
      <w:pPr>
        <w:ind w:left="6846" w:hanging="180"/>
      </w:pPr>
    </w:lvl>
    <w:lvl w:ilvl="6" w:tplc="0419000F" w:tentative="1">
      <w:start w:val="1"/>
      <w:numFmt w:val="decimal"/>
      <w:lvlText w:val="%7."/>
      <w:lvlJc w:val="left"/>
      <w:pPr>
        <w:ind w:left="7566" w:hanging="360"/>
      </w:pPr>
    </w:lvl>
    <w:lvl w:ilvl="7" w:tplc="04190019" w:tentative="1">
      <w:start w:val="1"/>
      <w:numFmt w:val="lowerLetter"/>
      <w:lvlText w:val="%8."/>
      <w:lvlJc w:val="left"/>
      <w:pPr>
        <w:ind w:left="8286" w:hanging="360"/>
      </w:pPr>
    </w:lvl>
    <w:lvl w:ilvl="8" w:tplc="041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5">
    <w:nsid w:val="125917B5"/>
    <w:multiLevelType w:val="multilevel"/>
    <w:tmpl w:val="838E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6A6F6E"/>
    <w:multiLevelType w:val="hybridMultilevel"/>
    <w:tmpl w:val="2DA0AFEA"/>
    <w:lvl w:ilvl="0" w:tplc="7D34B08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D247B5"/>
    <w:multiLevelType w:val="multilevel"/>
    <w:tmpl w:val="6BDC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631426"/>
    <w:multiLevelType w:val="hybridMultilevel"/>
    <w:tmpl w:val="670A5DB4"/>
    <w:lvl w:ilvl="0" w:tplc="7D34B08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1EA4A65"/>
    <w:multiLevelType w:val="multilevel"/>
    <w:tmpl w:val="78F4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1F6A74"/>
    <w:multiLevelType w:val="hybridMultilevel"/>
    <w:tmpl w:val="33640CE2"/>
    <w:lvl w:ilvl="0" w:tplc="F64A2106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1">
    <w:nsid w:val="558E7ED9"/>
    <w:multiLevelType w:val="hybridMultilevel"/>
    <w:tmpl w:val="D5DCF166"/>
    <w:lvl w:ilvl="0" w:tplc="6A40B9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2D377E2"/>
    <w:multiLevelType w:val="multilevel"/>
    <w:tmpl w:val="DAA6C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1A52FA"/>
    <w:multiLevelType w:val="multilevel"/>
    <w:tmpl w:val="509CC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2"/>
  </w:num>
  <w:num w:numId="5">
    <w:abstractNumId w:val="9"/>
  </w:num>
  <w:num w:numId="6">
    <w:abstractNumId w:val="1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8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FC"/>
    <w:rsid w:val="00012489"/>
    <w:rsid w:val="0009122F"/>
    <w:rsid w:val="001B3DC3"/>
    <w:rsid w:val="001C2BDA"/>
    <w:rsid w:val="001E4385"/>
    <w:rsid w:val="00236FC7"/>
    <w:rsid w:val="00293959"/>
    <w:rsid w:val="002C007F"/>
    <w:rsid w:val="002D2274"/>
    <w:rsid w:val="00383306"/>
    <w:rsid w:val="003D4A14"/>
    <w:rsid w:val="00453CF9"/>
    <w:rsid w:val="00453D4C"/>
    <w:rsid w:val="004F639C"/>
    <w:rsid w:val="005056A4"/>
    <w:rsid w:val="005D2FEF"/>
    <w:rsid w:val="005E180E"/>
    <w:rsid w:val="0061529D"/>
    <w:rsid w:val="00654790"/>
    <w:rsid w:val="0065580A"/>
    <w:rsid w:val="0066433A"/>
    <w:rsid w:val="00665541"/>
    <w:rsid w:val="006D5222"/>
    <w:rsid w:val="00732D1F"/>
    <w:rsid w:val="007C1E03"/>
    <w:rsid w:val="00806E55"/>
    <w:rsid w:val="00851596"/>
    <w:rsid w:val="008B7AF3"/>
    <w:rsid w:val="009A5F15"/>
    <w:rsid w:val="009C4166"/>
    <w:rsid w:val="00A21875"/>
    <w:rsid w:val="00C946BB"/>
    <w:rsid w:val="00C94FFC"/>
    <w:rsid w:val="00C97D54"/>
    <w:rsid w:val="00CA2912"/>
    <w:rsid w:val="00CD524A"/>
    <w:rsid w:val="00DB253B"/>
    <w:rsid w:val="00E96897"/>
    <w:rsid w:val="00ED0939"/>
    <w:rsid w:val="00F51B0C"/>
    <w:rsid w:val="00FF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1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348C7-A2B2-4949-9B66-F9462C8E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Румина</dc:creator>
  <cp:keywords/>
  <dc:description/>
  <cp:lastModifiedBy>1</cp:lastModifiedBy>
  <cp:revision>15</cp:revision>
  <dcterms:created xsi:type="dcterms:W3CDTF">2020-01-13T15:48:00Z</dcterms:created>
  <dcterms:modified xsi:type="dcterms:W3CDTF">2020-01-17T09:28:00Z</dcterms:modified>
</cp:coreProperties>
</file>