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FEE" w:rsidRDefault="001F4FEE" w:rsidP="001F4FEE">
      <w:pPr>
        <w:spacing w:after="0" w:line="240" w:lineRule="auto"/>
        <w:ind w:left="5529" w:right="-28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муниципальных</w:t>
      </w:r>
    </w:p>
    <w:p w:rsidR="001F4FEE" w:rsidRDefault="001F4FEE" w:rsidP="001F4FE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органов управления образованием</w:t>
      </w:r>
    </w:p>
    <w:p w:rsidR="001F4FEE" w:rsidRDefault="001F4FEE" w:rsidP="001F4F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:rsidR="00CB1ED0" w:rsidRDefault="001F4FEE" w:rsidP="001F4FEE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Дагестан, Государственное образовательное бюджетное учреждение дополнительного профессионального образования «Дагестанский институт развития образования» приглашает</w:t>
      </w:r>
      <w:r w:rsidR="00CB1ED0">
        <w:rPr>
          <w:rFonts w:ascii="Times New Roman" w:hAnsi="Times New Roman" w:cs="Times New Roman"/>
          <w:sz w:val="28"/>
          <w:szCs w:val="28"/>
        </w:rPr>
        <w:t xml:space="preserve"> принять участие в республиканском конкурсе</w:t>
      </w:r>
      <w:r w:rsidR="00CB1ED0" w:rsidRPr="00CB1ED0">
        <w:rPr>
          <w:rFonts w:ascii="Times New Roman" w:hAnsi="Times New Roman" w:cs="Times New Roman"/>
          <w:sz w:val="28"/>
          <w:szCs w:val="28"/>
        </w:rPr>
        <w:t xml:space="preserve"> инсценировок среди учащихся ОО РД «Что за чудо эти басни!»</w:t>
      </w:r>
      <w:r w:rsidR="00CB1ED0">
        <w:rPr>
          <w:rFonts w:ascii="Times New Roman" w:hAnsi="Times New Roman" w:cs="Times New Roman"/>
          <w:sz w:val="28"/>
          <w:szCs w:val="28"/>
        </w:rPr>
        <w:t>, посвященном 250-летию</w:t>
      </w:r>
      <w:r w:rsidR="00CB1ED0" w:rsidRPr="00CB1ED0">
        <w:rPr>
          <w:rFonts w:ascii="Times New Roman" w:hAnsi="Times New Roman" w:cs="Times New Roman"/>
          <w:sz w:val="28"/>
          <w:szCs w:val="28"/>
        </w:rPr>
        <w:t xml:space="preserve"> со дня рождения великого русского баснописца Ивана Андреевича Крылова</w:t>
      </w:r>
      <w:r w:rsidR="00CB1ED0">
        <w:rPr>
          <w:rFonts w:ascii="Times New Roman" w:hAnsi="Times New Roman" w:cs="Times New Roman"/>
          <w:sz w:val="28"/>
          <w:szCs w:val="28"/>
        </w:rPr>
        <w:t>.</w:t>
      </w:r>
      <w:r w:rsidR="00CB1ED0" w:rsidRPr="00CB1ED0">
        <w:t xml:space="preserve"> </w:t>
      </w:r>
    </w:p>
    <w:p w:rsidR="00CB1ED0" w:rsidRDefault="00CB1ED0" w:rsidP="001F4FEE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</w:t>
      </w:r>
      <w:r w:rsidRPr="00CB1ED0">
        <w:rPr>
          <w:rFonts w:ascii="Times New Roman" w:hAnsi="Times New Roman" w:cs="Times New Roman"/>
          <w:sz w:val="28"/>
          <w:szCs w:val="28"/>
        </w:rPr>
        <w:t>Конкурс проводится в рамках реализации подпрограммы «Русский язык» государственной программы Республики Дагестан «Развитие образования в Республике Дагестан» на 2015-2025 годы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положением (</w:t>
      </w:r>
      <w:r w:rsidR="00174BB6" w:rsidRPr="00562BDE">
        <w:rPr>
          <w:rFonts w:ascii="Times New Roman" w:hAnsi="Times New Roman" w:cs="Times New Roman"/>
          <w:b/>
          <w:sz w:val="28"/>
          <w:szCs w:val="28"/>
        </w:rPr>
        <w:t>приложение №1</w:t>
      </w:r>
      <w:r w:rsidR="00174BB6">
        <w:rPr>
          <w:rFonts w:ascii="Times New Roman" w:hAnsi="Times New Roman" w:cs="Times New Roman"/>
          <w:sz w:val="28"/>
          <w:szCs w:val="28"/>
        </w:rPr>
        <w:t>)</w:t>
      </w:r>
    </w:p>
    <w:p w:rsidR="00174BB6" w:rsidRDefault="007B2EC3" w:rsidP="001F4F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74BB6">
        <w:rPr>
          <w:rFonts w:ascii="Times New Roman" w:hAnsi="Times New Roman" w:cs="Times New Roman"/>
          <w:sz w:val="28"/>
          <w:szCs w:val="28"/>
        </w:rPr>
        <w:t>Конкурс проводится в заочной форме.</w:t>
      </w:r>
    </w:p>
    <w:p w:rsidR="00174BB6" w:rsidRPr="00174BB6" w:rsidRDefault="00174BB6" w:rsidP="00174B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74BB6">
        <w:rPr>
          <w:rFonts w:ascii="Times New Roman" w:hAnsi="Times New Roman" w:cs="Times New Roman"/>
          <w:sz w:val="28"/>
          <w:szCs w:val="28"/>
        </w:rPr>
        <w:t>Работы принимаются до 17.12.19 года (от каждой территории не более 3х работ, согласно номинациям (возрастным категориям), объявленным в Конкурсе).</w:t>
      </w:r>
    </w:p>
    <w:p w:rsidR="00174BB6" w:rsidRDefault="00174BB6" w:rsidP="00174BB6">
      <w:pPr>
        <w:jc w:val="both"/>
        <w:rPr>
          <w:rFonts w:ascii="Times New Roman" w:hAnsi="Times New Roman" w:cs="Times New Roman"/>
          <w:sz w:val="28"/>
          <w:szCs w:val="28"/>
        </w:rPr>
      </w:pPr>
      <w:r w:rsidRPr="00174BB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B2EC3">
        <w:rPr>
          <w:rFonts w:ascii="Times New Roman" w:hAnsi="Times New Roman" w:cs="Times New Roman"/>
          <w:sz w:val="28"/>
          <w:szCs w:val="28"/>
        </w:rPr>
        <w:t xml:space="preserve">  </w:t>
      </w:r>
      <w:r w:rsidRPr="00174BB6">
        <w:rPr>
          <w:rFonts w:ascii="Times New Roman" w:hAnsi="Times New Roman" w:cs="Times New Roman"/>
          <w:sz w:val="28"/>
          <w:szCs w:val="28"/>
        </w:rPr>
        <w:t xml:space="preserve">Результаты Конкурса будут опубликованы на сайте Министерства образования и науки РД, а также на сайте ГБУ ДПО «Дагестанский институт развития образования» до 23.12.19 года.          </w:t>
      </w:r>
    </w:p>
    <w:p w:rsidR="00174BB6" w:rsidRPr="00174BB6" w:rsidRDefault="00174BB6" w:rsidP="00174B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74BB6">
        <w:rPr>
          <w:rFonts w:ascii="Times New Roman" w:hAnsi="Times New Roman" w:cs="Times New Roman"/>
          <w:sz w:val="28"/>
          <w:szCs w:val="28"/>
        </w:rPr>
        <w:t>Всем конкурсантам будут вручены сертификаты.</w:t>
      </w:r>
    </w:p>
    <w:p w:rsidR="00174BB6" w:rsidRPr="00174BB6" w:rsidRDefault="00174BB6" w:rsidP="00174B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BB6">
        <w:rPr>
          <w:rFonts w:ascii="Times New Roman" w:hAnsi="Times New Roman" w:cs="Times New Roman"/>
          <w:sz w:val="28"/>
          <w:szCs w:val="28"/>
        </w:rPr>
        <w:t>Победители и призеры награждаются дипломами I, II, III степени и ценными призами.</w:t>
      </w:r>
    </w:p>
    <w:p w:rsidR="001F4FEE" w:rsidRDefault="00562BDE" w:rsidP="00562B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74BB6" w:rsidRPr="00174BB6">
        <w:rPr>
          <w:rFonts w:ascii="Times New Roman" w:hAnsi="Times New Roman" w:cs="Times New Roman"/>
          <w:sz w:val="28"/>
          <w:szCs w:val="28"/>
        </w:rPr>
        <w:t>Адрес на</w:t>
      </w:r>
      <w:r>
        <w:rPr>
          <w:rFonts w:ascii="Times New Roman" w:hAnsi="Times New Roman" w:cs="Times New Roman"/>
          <w:sz w:val="28"/>
          <w:szCs w:val="28"/>
        </w:rPr>
        <w:t>правления заявки (</w:t>
      </w:r>
      <w:r w:rsidRPr="00562BDE">
        <w:rPr>
          <w:rFonts w:ascii="Times New Roman" w:hAnsi="Times New Roman" w:cs="Times New Roman"/>
          <w:b/>
          <w:sz w:val="28"/>
          <w:szCs w:val="28"/>
        </w:rPr>
        <w:t>приложение № 2</w:t>
      </w:r>
      <w:r w:rsidR="00174BB6" w:rsidRPr="00174BB6">
        <w:rPr>
          <w:rFonts w:ascii="Times New Roman" w:hAnsi="Times New Roman" w:cs="Times New Roman"/>
          <w:sz w:val="28"/>
          <w:szCs w:val="28"/>
        </w:rPr>
        <w:t>) и видеоматериалов для участия в Конкурсе: 367027, г. Махачкала, ул. Генерала Магомедтагирова, 159, кабинет № 305.</w:t>
      </w:r>
      <w:r w:rsidR="00174B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BDE" w:rsidRDefault="00562BDE" w:rsidP="001F4FEE">
      <w:pPr>
        <w:pStyle w:val="2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F4FEE" w:rsidRDefault="001F4FEE" w:rsidP="001F4FEE">
      <w:pPr>
        <w:pStyle w:val="2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Дополнительная информация по телефону:</w:t>
      </w:r>
    </w:p>
    <w:p w:rsidR="001F4FEE" w:rsidRDefault="001F4FEE" w:rsidP="001F4FEE">
      <w:pPr>
        <w:pStyle w:val="2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+79094788723 – Исабекова Румина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Куйбышевна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, руководитель отдела по сопровождению проектной деятельности.</w:t>
      </w:r>
    </w:p>
    <w:p w:rsidR="001F4FEE" w:rsidRDefault="001F4FEE" w:rsidP="001F4FEE">
      <w:pPr>
        <w:pStyle w:val="2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:rsidR="001F4FEE" w:rsidRDefault="001F4FEE" w:rsidP="001F4FEE">
      <w:pPr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2BDE" w:rsidRDefault="00562BDE" w:rsidP="007B2EC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562BDE" w:rsidRDefault="00562BDE" w:rsidP="007B2EC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B2EC3" w:rsidRPr="007B2EC3" w:rsidRDefault="007B2EC3" w:rsidP="007B2EC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bookmarkStart w:id="0" w:name="_GoBack"/>
      <w:bookmarkEnd w:id="0"/>
      <w:r w:rsidRPr="007B2EC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Приложение № 1</w:t>
      </w:r>
    </w:p>
    <w:p w:rsidR="007B2EC3" w:rsidRPr="007B2EC3" w:rsidRDefault="007B2EC3" w:rsidP="007B2EC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B2EC3" w:rsidRPr="007B2EC3" w:rsidRDefault="007B2EC3" w:rsidP="007B2EC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B2EC3" w:rsidRPr="007B2EC3" w:rsidRDefault="007B2EC3" w:rsidP="007B2EC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2EC3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7B2EC3" w:rsidRPr="007B2EC3" w:rsidRDefault="007B2EC3" w:rsidP="007B2EC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2EC3">
        <w:rPr>
          <w:rFonts w:ascii="Times New Roman" w:eastAsia="Times New Roman" w:hAnsi="Times New Roman" w:cs="Times New Roman"/>
          <w:b/>
          <w:bCs/>
          <w:sz w:val="28"/>
          <w:szCs w:val="28"/>
        </w:rPr>
        <w:t>о проведении Республиканского конкурса инсценировок среди учащихся и учителей «Что за чудо эти басни!»</w:t>
      </w:r>
    </w:p>
    <w:p w:rsidR="007B2EC3" w:rsidRPr="007B2EC3" w:rsidRDefault="007B2EC3" w:rsidP="007B2EC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2EC3" w:rsidRPr="007B2EC3" w:rsidRDefault="007B2EC3" w:rsidP="007B2EC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EC3">
        <w:rPr>
          <w:rFonts w:ascii="Times New Roman" w:eastAsia="Times New Roman" w:hAnsi="Times New Roman" w:cs="Times New Roman"/>
          <w:sz w:val="28"/>
          <w:szCs w:val="28"/>
        </w:rPr>
        <w:t>Организатором республиканского конкурса инсценировок среди учащихся ОО РД «Что за чудо эти басни!» (далее – Конкурс) выступает Министерство образования республики Дагестан и ГБОУ ДПО «Дагестанский институт развития образования».</w:t>
      </w:r>
    </w:p>
    <w:p w:rsidR="007B2EC3" w:rsidRPr="007B2EC3" w:rsidRDefault="007B2EC3" w:rsidP="007B2EC3">
      <w:pPr>
        <w:spacing w:after="16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B2EC3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7B2EC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Конкурс проводится в рамках реализации подпрограммы «Русский язык» государственной программы Республики Дагестан «Развитие образования в Республике Дагестан» на 2015-2025 годы в связи с 250-летием со дня рождения великого русского баснописца Ивана Андреевича Крылова.             </w:t>
      </w:r>
    </w:p>
    <w:p w:rsidR="007B2EC3" w:rsidRPr="007B2EC3" w:rsidRDefault="007B2EC3" w:rsidP="007B2EC3">
      <w:pPr>
        <w:spacing w:after="16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B2EC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Целью Конкурса является развитие речевой культуры обучающихся, формирование читательского интереса и ценностного отношения к произведениям литературы и искусства в целом.</w:t>
      </w:r>
    </w:p>
    <w:p w:rsidR="007B2EC3" w:rsidRPr="007B2EC3" w:rsidRDefault="007B2EC3" w:rsidP="007B2EC3">
      <w:pPr>
        <w:spacing w:after="16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B2EC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Основные задачи Конкурса:</w:t>
      </w:r>
    </w:p>
    <w:p w:rsidR="007B2EC3" w:rsidRPr="007B2EC3" w:rsidRDefault="007B2EC3" w:rsidP="007B2E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EC3">
        <w:rPr>
          <w:rFonts w:ascii="Times New Roman" w:eastAsia="Times New Roman" w:hAnsi="Times New Roman" w:cs="Times New Roman"/>
          <w:sz w:val="28"/>
          <w:szCs w:val="28"/>
        </w:rPr>
        <w:t xml:space="preserve">       – приобщение детей к чтению художественных произведений;</w:t>
      </w:r>
    </w:p>
    <w:p w:rsidR="007B2EC3" w:rsidRPr="007B2EC3" w:rsidRDefault="007B2EC3" w:rsidP="007B2E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EC3">
        <w:rPr>
          <w:rFonts w:ascii="Times New Roman" w:eastAsia="Times New Roman" w:hAnsi="Times New Roman" w:cs="Times New Roman"/>
          <w:sz w:val="28"/>
          <w:szCs w:val="28"/>
        </w:rPr>
        <w:t xml:space="preserve">       – развитие речевых навыков русского языка;</w:t>
      </w:r>
    </w:p>
    <w:p w:rsidR="007B2EC3" w:rsidRPr="007B2EC3" w:rsidRDefault="007B2EC3" w:rsidP="007B2E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EC3">
        <w:rPr>
          <w:rFonts w:ascii="Times New Roman" w:eastAsia="Times New Roman" w:hAnsi="Times New Roman" w:cs="Times New Roman"/>
          <w:sz w:val="28"/>
          <w:szCs w:val="28"/>
        </w:rPr>
        <w:t xml:space="preserve">       – пропаганда детского художественного и литературного творчества;</w:t>
      </w:r>
    </w:p>
    <w:p w:rsidR="007B2EC3" w:rsidRPr="007B2EC3" w:rsidRDefault="007B2EC3" w:rsidP="007B2E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EC3">
        <w:rPr>
          <w:rFonts w:ascii="Times New Roman" w:eastAsia="Times New Roman" w:hAnsi="Times New Roman" w:cs="Times New Roman"/>
          <w:sz w:val="28"/>
          <w:szCs w:val="28"/>
        </w:rPr>
        <w:t xml:space="preserve">       – популяризация творчества Ивана Андреевича Крылова;</w:t>
      </w:r>
    </w:p>
    <w:p w:rsidR="007B2EC3" w:rsidRPr="007B2EC3" w:rsidRDefault="007B2EC3" w:rsidP="007B2E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EC3">
        <w:rPr>
          <w:rFonts w:ascii="Times New Roman" w:eastAsia="Times New Roman" w:hAnsi="Times New Roman" w:cs="Times New Roman"/>
          <w:sz w:val="28"/>
          <w:szCs w:val="28"/>
        </w:rPr>
        <w:t xml:space="preserve">       – развитие творческих способностей детей и подростков на основе –    изучения    басен И.А. Крылова;</w:t>
      </w:r>
    </w:p>
    <w:p w:rsidR="007B2EC3" w:rsidRPr="007B2EC3" w:rsidRDefault="007B2EC3" w:rsidP="007B2E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EC3">
        <w:rPr>
          <w:rFonts w:ascii="Times New Roman" w:eastAsia="Times New Roman" w:hAnsi="Times New Roman" w:cs="Times New Roman"/>
          <w:sz w:val="28"/>
          <w:szCs w:val="28"/>
        </w:rPr>
        <w:t xml:space="preserve">       – поддержка и выявление юных дарований;</w:t>
      </w:r>
    </w:p>
    <w:p w:rsidR="007B2EC3" w:rsidRPr="007B2EC3" w:rsidRDefault="007B2EC3" w:rsidP="007B2E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EC3">
        <w:rPr>
          <w:rFonts w:ascii="Times New Roman" w:eastAsia="Times New Roman" w:hAnsi="Times New Roman" w:cs="Times New Roman"/>
          <w:sz w:val="28"/>
          <w:szCs w:val="28"/>
        </w:rPr>
        <w:t xml:space="preserve">       – повышение духовной культуры детей и юношества;</w:t>
      </w:r>
    </w:p>
    <w:p w:rsidR="007B2EC3" w:rsidRPr="007B2EC3" w:rsidRDefault="007B2EC3" w:rsidP="007B2E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2EC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</w:p>
    <w:p w:rsidR="007B2EC3" w:rsidRPr="007B2EC3" w:rsidRDefault="007B2EC3" w:rsidP="007B2E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2E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Участники конкурса:</w:t>
      </w:r>
    </w:p>
    <w:p w:rsidR="007B2EC3" w:rsidRPr="007B2EC3" w:rsidRDefault="007B2EC3" w:rsidP="007B2E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EC3">
        <w:rPr>
          <w:rFonts w:ascii="Times New Roman" w:eastAsia="Times New Roman" w:hAnsi="Times New Roman" w:cs="Times New Roman"/>
          <w:sz w:val="28"/>
          <w:szCs w:val="28"/>
        </w:rPr>
        <w:t>1 возрастная группа – обучающиеся 3-4 классов общеобразовательных учреждений Республики Дагестан;</w:t>
      </w:r>
    </w:p>
    <w:p w:rsidR="007B2EC3" w:rsidRPr="007B2EC3" w:rsidRDefault="007B2EC3" w:rsidP="007B2E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EC3">
        <w:rPr>
          <w:rFonts w:ascii="Times New Roman" w:eastAsia="Times New Roman" w:hAnsi="Times New Roman" w:cs="Times New Roman"/>
          <w:sz w:val="28"/>
          <w:szCs w:val="28"/>
        </w:rPr>
        <w:t>2 возрастная группа – обучающиеся 5-8 классов общеобразовательных учреждений Республики Дагестан;</w:t>
      </w:r>
    </w:p>
    <w:p w:rsidR="007B2EC3" w:rsidRPr="007B2EC3" w:rsidRDefault="007B2EC3" w:rsidP="007B2E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EC3">
        <w:rPr>
          <w:rFonts w:ascii="Times New Roman" w:eastAsia="Times New Roman" w:hAnsi="Times New Roman" w:cs="Times New Roman"/>
          <w:sz w:val="28"/>
          <w:szCs w:val="28"/>
        </w:rPr>
        <w:t>3 возрастная группа – обучающиеся 9-11 классов общеобразовательных учреждений Республики Дагестан;</w:t>
      </w:r>
    </w:p>
    <w:p w:rsidR="007B2EC3" w:rsidRPr="007B2EC3" w:rsidRDefault="007B2EC3" w:rsidP="007B2E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2EC3" w:rsidRPr="007B2EC3" w:rsidRDefault="007B2EC3" w:rsidP="007B2E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2EC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Требования к инсценировкам:</w:t>
      </w:r>
    </w:p>
    <w:p w:rsidR="007B2EC3" w:rsidRPr="007B2EC3" w:rsidRDefault="007B2EC3" w:rsidP="007B2E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EC3">
        <w:rPr>
          <w:rFonts w:ascii="Times New Roman" w:eastAsia="Times New Roman" w:hAnsi="Times New Roman" w:cs="Times New Roman"/>
          <w:sz w:val="28"/>
          <w:szCs w:val="28"/>
        </w:rPr>
        <w:t>– продолжительность инсценировки – не более 10 минут;</w:t>
      </w:r>
    </w:p>
    <w:p w:rsidR="007B2EC3" w:rsidRPr="007B2EC3" w:rsidRDefault="007B2EC3" w:rsidP="007B2EC3">
      <w:pPr>
        <w:shd w:val="clear" w:color="auto" w:fill="FFFFFF"/>
        <w:tabs>
          <w:tab w:val="left" w:pos="364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EC3">
        <w:rPr>
          <w:rFonts w:ascii="Times New Roman" w:eastAsia="Times New Roman" w:hAnsi="Times New Roman" w:cs="Times New Roman"/>
          <w:sz w:val="28"/>
          <w:szCs w:val="28"/>
        </w:rPr>
        <w:lastRenderedPageBreak/>
        <w:t>– инсценировка должно отражать сюжеты басен И.А. Крылова.</w:t>
      </w:r>
    </w:p>
    <w:p w:rsidR="007B2EC3" w:rsidRPr="007B2EC3" w:rsidRDefault="007B2EC3" w:rsidP="007B2E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2E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Организация и проведение конкурса</w:t>
      </w:r>
    </w:p>
    <w:p w:rsidR="007B2EC3" w:rsidRPr="007B2EC3" w:rsidRDefault="007B2EC3" w:rsidP="007B2E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EC3">
        <w:rPr>
          <w:rFonts w:ascii="Times New Roman" w:eastAsia="Times New Roman" w:hAnsi="Times New Roman" w:cs="Times New Roman"/>
          <w:sz w:val="28"/>
          <w:szCs w:val="28"/>
        </w:rPr>
        <w:t xml:space="preserve">    Конкурс проводится заочно. </w:t>
      </w:r>
    </w:p>
    <w:p w:rsidR="007B2EC3" w:rsidRPr="007B2EC3" w:rsidRDefault="007B2EC3" w:rsidP="007B2E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EC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Работы принимаются до 17.12.19 года</w:t>
      </w:r>
      <w:r w:rsidRPr="007B2EC3">
        <w:rPr>
          <w:rFonts w:ascii="Times New Roman" w:eastAsia="Times New Roman" w:hAnsi="Times New Roman" w:cs="Times New Roman"/>
          <w:sz w:val="28"/>
          <w:szCs w:val="28"/>
        </w:rPr>
        <w:t xml:space="preserve"> (от каждой территории не более 3х работ, согласно номинациям (возрастным категориям), объявленным в Конкурсе).</w:t>
      </w:r>
    </w:p>
    <w:p w:rsidR="007B2EC3" w:rsidRPr="007B2EC3" w:rsidRDefault="007B2EC3" w:rsidP="007B2E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EC3">
        <w:rPr>
          <w:rFonts w:ascii="Times New Roman" w:eastAsia="Times New Roman" w:hAnsi="Times New Roman" w:cs="Times New Roman"/>
          <w:sz w:val="28"/>
          <w:szCs w:val="28"/>
        </w:rPr>
        <w:t xml:space="preserve">          Конкурсные работы принимаются с заявкой по установленной форме (приложение №1) в формате видео на электронном носителе (флэшка). </w:t>
      </w:r>
    </w:p>
    <w:p w:rsidR="007B2EC3" w:rsidRPr="007B2EC3" w:rsidRDefault="007B2EC3" w:rsidP="007B2EC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2E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Результаты Конкурса будут опубликованы</w:t>
      </w:r>
      <w:r w:rsidRPr="007B2EC3">
        <w:rPr>
          <w:rFonts w:eastAsiaTheme="minorHAnsi"/>
          <w:sz w:val="28"/>
          <w:szCs w:val="28"/>
          <w:lang w:eastAsia="en-US"/>
        </w:rPr>
        <w:t xml:space="preserve"> </w:t>
      </w:r>
      <w:r w:rsidRPr="007B2EC3">
        <w:rPr>
          <w:rFonts w:ascii="Times New Roman" w:eastAsia="Times New Roman" w:hAnsi="Times New Roman" w:cs="Times New Roman"/>
          <w:sz w:val="28"/>
          <w:szCs w:val="28"/>
        </w:rPr>
        <w:t xml:space="preserve">на сайте Министерства образования и науки РД, а также на сайте ГБУ ДПО «Дагестанский институт развития образования» </w:t>
      </w:r>
      <w:r w:rsidRPr="007B2EC3">
        <w:rPr>
          <w:rFonts w:ascii="Times New Roman" w:eastAsia="Times New Roman" w:hAnsi="Times New Roman" w:cs="Times New Roman"/>
          <w:b/>
          <w:sz w:val="28"/>
          <w:szCs w:val="28"/>
        </w:rPr>
        <w:t>до 23.12.19 года.</w:t>
      </w:r>
      <w:r w:rsidRPr="007B2E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2EC3" w:rsidRPr="007B2EC3" w:rsidRDefault="007B2EC3" w:rsidP="007B2EC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2EC3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7B2EC3"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 направления заявки (приложение № 1) и видеоматериалов для участия в Конкурсе: 367027, г. Махачкала, ул. Генерала Магомедтагирова, 159, кабинет № 305.</w:t>
      </w:r>
    </w:p>
    <w:p w:rsidR="007B2EC3" w:rsidRPr="007B2EC3" w:rsidRDefault="007B2EC3" w:rsidP="007B2EC3">
      <w:pPr>
        <w:spacing w:after="0" w:line="1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EC3">
        <w:rPr>
          <w:rFonts w:ascii="Times New Roman" w:eastAsia="Times New Roman" w:hAnsi="Times New Roman" w:cs="Times New Roman"/>
          <w:sz w:val="28"/>
          <w:szCs w:val="28"/>
        </w:rPr>
        <w:tab/>
        <w:t xml:space="preserve">По всем вопросам обращаться по тел. 89094788723 (Исабекова Румина </w:t>
      </w:r>
      <w:proofErr w:type="spellStart"/>
      <w:r w:rsidRPr="007B2EC3">
        <w:rPr>
          <w:rFonts w:ascii="Times New Roman" w:eastAsia="Times New Roman" w:hAnsi="Times New Roman" w:cs="Times New Roman"/>
          <w:sz w:val="28"/>
          <w:szCs w:val="28"/>
        </w:rPr>
        <w:t>Куйбышевна</w:t>
      </w:r>
      <w:proofErr w:type="spellEnd"/>
      <w:r w:rsidRPr="007B2EC3">
        <w:rPr>
          <w:rFonts w:ascii="Times New Roman" w:eastAsia="Times New Roman" w:hAnsi="Times New Roman" w:cs="Times New Roman"/>
          <w:sz w:val="28"/>
          <w:szCs w:val="28"/>
        </w:rPr>
        <w:t xml:space="preserve">), электронная почта: </w:t>
      </w:r>
      <w:hyperlink r:id="rId4" w:history="1">
        <w:r w:rsidRPr="007B2E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isabekova</w:t>
        </w:r>
        <w:r w:rsidRPr="007B2E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7B2E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rumina</w:t>
        </w:r>
        <w:r w:rsidRPr="007B2E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@</w:t>
        </w:r>
        <w:r w:rsidRPr="007B2E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mail</w:t>
        </w:r>
        <w:r w:rsidRPr="007B2E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7B2E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7B2EC3" w:rsidRPr="007B2EC3" w:rsidRDefault="007B2EC3" w:rsidP="007B2E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B2EC3" w:rsidRPr="007B2EC3" w:rsidRDefault="007B2EC3" w:rsidP="007B2E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2E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Критерии оценивания выступлений</w:t>
      </w:r>
      <w:r w:rsidRPr="007B2EC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B2EC3" w:rsidRPr="007B2EC3" w:rsidRDefault="007B2EC3" w:rsidP="007B2E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EC3">
        <w:rPr>
          <w:rFonts w:ascii="Times New Roman" w:eastAsia="Times New Roman" w:hAnsi="Times New Roman" w:cs="Times New Roman"/>
          <w:sz w:val="28"/>
          <w:szCs w:val="28"/>
        </w:rPr>
        <w:t xml:space="preserve">         – постижение исполнителем содержания и образа произведения;</w:t>
      </w:r>
    </w:p>
    <w:p w:rsidR="007B2EC3" w:rsidRPr="007B2EC3" w:rsidRDefault="007B2EC3" w:rsidP="007B2EC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B2EC3">
        <w:rPr>
          <w:rFonts w:ascii="Times New Roman" w:eastAsia="Times New Roman" w:hAnsi="Times New Roman" w:cs="Times New Roman"/>
          <w:sz w:val="28"/>
          <w:szCs w:val="28"/>
        </w:rPr>
        <w:t xml:space="preserve">         – техника речи (голосоведение: общая внятность речи, дикция, орфоэпия, логика сценической речи);</w:t>
      </w:r>
    </w:p>
    <w:p w:rsidR="007B2EC3" w:rsidRPr="007B2EC3" w:rsidRDefault="007B2EC3" w:rsidP="007B2EC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B2EC3">
        <w:rPr>
          <w:rFonts w:ascii="Times New Roman" w:eastAsia="Times New Roman" w:hAnsi="Times New Roman" w:cs="Times New Roman"/>
          <w:sz w:val="28"/>
          <w:szCs w:val="28"/>
        </w:rPr>
        <w:t xml:space="preserve">         – артистичность;</w:t>
      </w:r>
    </w:p>
    <w:p w:rsidR="007B2EC3" w:rsidRPr="007B2EC3" w:rsidRDefault="007B2EC3" w:rsidP="007B2EC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B2EC3">
        <w:rPr>
          <w:rFonts w:ascii="Times New Roman" w:eastAsia="Times New Roman" w:hAnsi="Times New Roman" w:cs="Times New Roman"/>
          <w:sz w:val="28"/>
          <w:szCs w:val="28"/>
        </w:rPr>
        <w:t xml:space="preserve">         – оригинальность;</w:t>
      </w:r>
    </w:p>
    <w:p w:rsidR="007B2EC3" w:rsidRPr="007B2EC3" w:rsidRDefault="007B2EC3" w:rsidP="007B2EC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B2EC3">
        <w:rPr>
          <w:rFonts w:ascii="Times New Roman" w:eastAsia="Times New Roman" w:hAnsi="Times New Roman" w:cs="Times New Roman"/>
          <w:sz w:val="28"/>
          <w:szCs w:val="28"/>
        </w:rPr>
        <w:t xml:space="preserve">         – наличие костюмов и художественное оформление.</w:t>
      </w:r>
    </w:p>
    <w:p w:rsidR="007B2EC3" w:rsidRPr="007B2EC3" w:rsidRDefault="007B2EC3" w:rsidP="007B2EC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B2EC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7B2EC3" w:rsidRPr="007B2EC3" w:rsidRDefault="007B2EC3" w:rsidP="007B2EC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2EC3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Подведение итогов Конкурса</w:t>
      </w:r>
    </w:p>
    <w:p w:rsidR="007B2EC3" w:rsidRPr="007B2EC3" w:rsidRDefault="007B2EC3" w:rsidP="007B2EC3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2E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</w:t>
      </w:r>
    </w:p>
    <w:p w:rsidR="007B2EC3" w:rsidRPr="007B2EC3" w:rsidRDefault="007B2EC3" w:rsidP="007B2EC3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2E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Всем конкурсантам будут вручены сертификаты.</w:t>
      </w:r>
    </w:p>
    <w:p w:rsidR="007B2EC3" w:rsidRDefault="007B2EC3" w:rsidP="007B2EC3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2EC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Победители и призеры награждаются дипломами I, II, III степени и</w:t>
      </w:r>
      <w:r w:rsidRPr="007B2EC3">
        <w:rPr>
          <w:rFonts w:eastAsiaTheme="minorHAnsi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ценными приза</w:t>
      </w:r>
    </w:p>
    <w:p w:rsidR="007B2EC3" w:rsidRDefault="007B2EC3" w:rsidP="007B2EC3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B2EC3" w:rsidRDefault="007B2EC3" w:rsidP="007B2EC3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B2EC3" w:rsidRDefault="007B2EC3" w:rsidP="007B2EC3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B2EC3" w:rsidRDefault="007B2EC3" w:rsidP="007B2EC3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B2EC3" w:rsidRDefault="007B2EC3" w:rsidP="007B2EC3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B2EC3" w:rsidRDefault="007B2EC3" w:rsidP="007B2EC3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B2EC3" w:rsidRDefault="007B2EC3" w:rsidP="007B2EC3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B2EC3" w:rsidRDefault="007B2EC3" w:rsidP="007B2EC3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B2EC3" w:rsidRDefault="007B2EC3" w:rsidP="007B2EC3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B2EC3" w:rsidRPr="007B2EC3" w:rsidRDefault="007B2EC3" w:rsidP="007B2EC3">
      <w:pPr>
        <w:spacing w:after="0"/>
        <w:ind w:firstLine="708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Приложение № 2</w:t>
      </w:r>
    </w:p>
    <w:p w:rsidR="007B2EC3" w:rsidRPr="007B2EC3" w:rsidRDefault="007B2EC3" w:rsidP="007B2EC3">
      <w:pPr>
        <w:spacing w:after="0" w:line="240" w:lineRule="atLeast"/>
        <w:ind w:firstLine="709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B2EC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</w:t>
      </w:r>
    </w:p>
    <w:p w:rsidR="007B2EC3" w:rsidRPr="007B2EC3" w:rsidRDefault="007B2EC3" w:rsidP="007B2EC3">
      <w:pPr>
        <w:tabs>
          <w:tab w:val="left" w:pos="1724"/>
        </w:tabs>
        <w:spacing w:after="16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B2EC3" w:rsidRPr="007B2EC3" w:rsidRDefault="007B2EC3" w:rsidP="007B2EC3">
      <w:pPr>
        <w:tabs>
          <w:tab w:val="left" w:pos="913"/>
        </w:tabs>
        <w:spacing w:after="16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2EC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tbl>
      <w:tblPr>
        <w:tblStyle w:val="a4"/>
        <w:tblW w:w="0" w:type="auto"/>
        <w:tblInd w:w="-1139" w:type="dxa"/>
        <w:tblLook w:val="04A0" w:firstRow="1" w:lastRow="0" w:firstColumn="1" w:lastColumn="0" w:noHBand="0" w:noVBand="1"/>
      </w:tblPr>
      <w:tblGrid>
        <w:gridCol w:w="1369"/>
        <w:gridCol w:w="816"/>
        <w:gridCol w:w="897"/>
        <w:gridCol w:w="921"/>
        <w:gridCol w:w="1624"/>
        <w:gridCol w:w="1619"/>
        <w:gridCol w:w="1619"/>
        <w:gridCol w:w="1619"/>
      </w:tblGrid>
      <w:tr w:rsidR="007B2EC3" w:rsidRPr="007B2EC3" w:rsidTr="007B2EC3">
        <w:tc>
          <w:tcPr>
            <w:tcW w:w="10484" w:type="dxa"/>
            <w:gridSpan w:val="8"/>
          </w:tcPr>
          <w:p w:rsidR="007B2EC3" w:rsidRPr="007B2EC3" w:rsidRDefault="007B2EC3" w:rsidP="007B2EC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2EC3" w:rsidRPr="007B2EC3" w:rsidRDefault="007B2EC3" w:rsidP="007B2EC3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7B2EC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Заявка на участие в республиканском конкурсе инсценировок среди учащихся</w:t>
            </w:r>
          </w:p>
          <w:p w:rsidR="007B2EC3" w:rsidRPr="007B2EC3" w:rsidRDefault="007B2EC3" w:rsidP="007B2EC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2E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«Что за чудо эти басни!»</w:t>
            </w:r>
          </w:p>
          <w:p w:rsidR="007B2EC3" w:rsidRPr="007B2EC3" w:rsidRDefault="007B2EC3" w:rsidP="007B2EC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2EC3" w:rsidRPr="007B2EC3" w:rsidRDefault="007B2EC3" w:rsidP="007B2EC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EC3" w:rsidRPr="007B2EC3" w:rsidTr="007B2EC3">
        <w:tc>
          <w:tcPr>
            <w:tcW w:w="1493" w:type="dxa"/>
          </w:tcPr>
          <w:p w:rsidR="007B2EC3" w:rsidRPr="007B2EC3" w:rsidRDefault="007B2EC3" w:rsidP="007B2E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EC3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806" w:type="dxa"/>
          </w:tcPr>
          <w:p w:rsidR="007B2EC3" w:rsidRPr="007B2EC3" w:rsidRDefault="007B2EC3" w:rsidP="007B2E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E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886" w:type="dxa"/>
          </w:tcPr>
          <w:p w:rsidR="007B2EC3" w:rsidRPr="007B2EC3" w:rsidRDefault="007B2EC3" w:rsidP="007B2E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EC3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Город, район</w:t>
            </w:r>
          </w:p>
        </w:tc>
        <w:tc>
          <w:tcPr>
            <w:tcW w:w="910" w:type="dxa"/>
          </w:tcPr>
          <w:p w:rsidR="007B2EC3" w:rsidRPr="007B2EC3" w:rsidRDefault="007B2EC3" w:rsidP="007B2E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E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601" w:type="dxa"/>
          </w:tcPr>
          <w:p w:rsidR="007B2EC3" w:rsidRPr="007B2EC3" w:rsidRDefault="007B2EC3" w:rsidP="007B2E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EC3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произведения</w:t>
            </w:r>
          </w:p>
        </w:tc>
        <w:tc>
          <w:tcPr>
            <w:tcW w:w="1596" w:type="dxa"/>
          </w:tcPr>
          <w:p w:rsidR="007B2EC3" w:rsidRPr="007B2EC3" w:rsidRDefault="007B2EC3" w:rsidP="007B2E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E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 руководителя </w:t>
            </w:r>
          </w:p>
        </w:tc>
        <w:tc>
          <w:tcPr>
            <w:tcW w:w="1596" w:type="dxa"/>
          </w:tcPr>
          <w:p w:rsidR="007B2EC3" w:rsidRPr="007B2EC3" w:rsidRDefault="007B2EC3" w:rsidP="007B2E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EC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руководителя</w:t>
            </w:r>
          </w:p>
        </w:tc>
        <w:tc>
          <w:tcPr>
            <w:tcW w:w="1596" w:type="dxa"/>
          </w:tcPr>
          <w:p w:rsidR="007B2EC3" w:rsidRPr="007B2EC3" w:rsidRDefault="007B2EC3" w:rsidP="007B2EC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EC3">
              <w:rPr>
                <w:rFonts w:ascii="Times New Roman" w:eastAsia="Times New Roman" w:hAnsi="Times New Roman" w:cs="Times New Roman"/>
                <w:sz w:val="24"/>
                <w:szCs w:val="24"/>
              </w:rPr>
              <w:t>Эл. адрес руководителя</w:t>
            </w:r>
          </w:p>
        </w:tc>
      </w:tr>
    </w:tbl>
    <w:p w:rsidR="007B2EC3" w:rsidRPr="007B2EC3" w:rsidRDefault="007B2EC3" w:rsidP="007B2EC3">
      <w:pPr>
        <w:tabs>
          <w:tab w:val="left" w:pos="913"/>
        </w:tabs>
        <w:spacing w:after="16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B2EC3" w:rsidRPr="007B2EC3" w:rsidRDefault="007B2EC3" w:rsidP="007B2EC3">
      <w:pPr>
        <w:spacing w:after="16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64CD1" w:rsidRDefault="00D64CD1"/>
    <w:sectPr w:rsidR="00D64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FDC"/>
    <w:rsid w:val="000B772B"/>
    <w:rsid w:val="000E1FDC"/>
    <w:rsid w:val="00174BB6"/>
    <w:rsid w:val="001F4FEE"/>
    <w:rsid w:val="00562BDE"/>
    <w:rsid w:val="007B2EC3"/>
    <w:rsid w:val="008C1F25"/>
    <w:rsid w:val="00CB1ED0"/>
    <w:rsid w:val="00D6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2C582-01E4-491D-A3BD-57BE3949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FEE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F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F4FE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1F4FEE"/>
    <w:rPr>
      <w:b/>
      <w:bCs/>
    </w:rPr>
  </w:style>
  <w:style w:type="table" w:styleId="a4">
    <w:name w:val="Table Grid"/>
    <w:basedOn w:val="a1"/>
    <w:uiPriority w:val="39"/>
    <w:rsid w:val="007B2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abekova.rumi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Румина</dc:creator>
  <cp:keywords/>
  <dc:description/>
  <cp:lastModifiedBy>Румина</cp:lastModifiedBy>
  <cp:revision>9</cp:revision>
  <dcterms:created xsi:type="dcterms:W3CDTF">2019-12-03T11:40:00Z</dcterms:created>
  <dcterms:modified xsi:type="dcterms:W3CDTF">2019-12-03T17:26:00Z</dcterms:modified>
</cp:coreProperties>
</file>