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B4B" w:rsidRPr="006A4F7A" w:rsidRDefault="00024B4B" w:rsidP="00024B4B">
      <w:pPr>
        <w:spacing w:after="0"/>
        <w:jc w:val="right"/>
        <w:rPr>
          <w:rFonts w:ascii="Times New Roman" w:hAnsi="Times New Roman" w:cs="Times New Roman"/>
          <w:b/>
          <w:sz w:val="20"/>
          <w:szCs w:val="20"/>
        </w:rPr>
      </w:pPr>
      <w:r w:rsidRPr="006A4F7A">
        <w:rPr>
          <w:rFonts w:ascii="Times New Roman" w:hAnsi="Times New Roman" w:cs="Times New Roman"/>
          <w:b/>
          <w:sz w:val="20"/>
          <w:szCs w:val="20"/>
        </w:rPr>
        <w:t>«Утверждаю»</w:t>
      </w:r>
    </w:p>
    <w:p w:rsidR="00024B4B" w:rsidRPr="006A4F7A" w:rsidRDefault="00024B4B" w:rsidP="00024B4B">
      <w:pPr>
        <w:spacing w:after="0"/>
        <w:jc w:val="right"/>
        <w:rPr>
          <w:rFonts w:ascii="Times New Roman" w:hAnsi="Times New Roman" w:cs="Times New Roman"/>
          <w:b/>
          <w:sz w:val="20"/>
          <w:szCs w:val="20"/>
        </w:rPr>
      </w:pPr>
      <w:r w:rsidRPr="006A4F7A">
        <w:rPr>
          <w:rFonts w:ascii="Times New Roman" w:hAnsi="Times New Roman" w:cs="Times New Roman"/>
          <w:b/>
          <w:sz w:val="20"/>
          <w:szCs w:val="20"/>
        </w:rPr>
        <w:t>Директор МКУ «ИМЦ»</w:t>
      </w:r>
    </w:p>
    <w:p w:rsidR="00024B4B" w:rsidRPr="006A4F7A" w:rsidRDefault="00024B4B" w:rsidP="00024B4B">
      <w:pPr>
        <w:spacing w:after="0"/>
        <w:jc w:val="right"/>
        <w:rPr>
          <w:rFonts w:ascii="Times New Roman" w:hAnsi="Times New Roman" w:cs="Times New Roman"/>
          <w:b/>
          <w:sz w:val="20"/>
          <w:szCs w:val="20"/>
        </w:rPr>
      </w:pPr>
      <w:r w:rsidRPr="006A4F7A">
        <w:rPr>
          <w:rFonts w:ascii="Times New Roman" w:hAnsi="Times New Roman" w:cs="Times New Roman"/>
          <w:b/>
          <w:sz w:val="20"/>
          <w:szCs w:val="20"/>
        </w:rPr>
        <w:t xml:space="preserve">            _________</w:t>
      </w:r>
      <w:proofErr w:type="spellStart"/>
      <w:r w:rsidRPr="006A4F7A">
        <w:rPr>
          <w:rFonts w:ascii="Times New Roman" w:hAnsi="Times New Roman" w:cs="Times New Roman"/>
          <w:b/>
          <w:sz w:val="20"/>
          <w:szCs w:val="20"/>
        </w:rPr>
        <w:t>М.Бабаханова</w:t>
      </w:r>
      <w:proofErr w:type="spellEnd"/>
    </w:p>
    <w:p w:rsidR="00024B4B" w:rsidRPr="006A4F7A" w:rsidRDefault="00024B4B" w:rsidP="00024B4B">
      <w:pPr>
        <w:spacing w:after="0"/>
        <w:jc w:val="right"/>
        <w:rPr>
          <w:rFonts w:ascii="Times New Roman" w:hAnsi="Times New Roman" w:cs="Times New Roman"/>
          <w:b/>
          <w:sz w:val="20"/>
          <w:szCs w:val="20"/>
        </w:rPr>
      </w:pPr>
      <w:r w:rsidRPr="006A4F7A">
        <w:rPr>
          <w:rFonts w:ascii="Times New Roman" w:hAnsi="Times New Roman" w:cs="Times New Roman"/>
          <w:b/>
          <w:sz w:val="20"/>
          <w:szCs w:val="20"/>
        </w:rPr>
        <w:t>Приказ №__________</w:t>
      </w:r>
    </w:p>
    <w:p w:rsidR="00024B4B" w:rsidRPr="006A4F7A" w:rsidRDefault="00024B4B" w:rsidP="00024B4B">
      <w:pPr>
        <w:spacing w:after="0"/>
        <w:jc w:val="right"/>
        <w:rPr>
          <w:rFonts w:ascii="Times New Roman" w:hAnsi="Times New Roman" w:cs="Times New Roman"/>
          <w:b/>
          <w:sz w:val="20"/>
          <w:szCs w:val="20"/>
        </w:rPr>
      </w:pPr>
      <w:r w:rsidRPr="006A4F7A">
        <w:rPr>
          <w:rFonts w:ascii="Times New Roman" w:hAnsi="Times New Roman" w:cs="Times New Roman"/>
          <w:b/>
          <w:sz w:val="20"/>
          <w:szCs w:val="20"/>
        </w:rPr>
        <w:t>От «    » _________2017г.</w:t>
      </w:r>
    </w:p>
    <w:p w:rsidR="00024B4B" w:rsidRDefault="00024B4B" w:rsidP="00024B4B">
      <w:pPr>
        <w:spacing w:after="0"/>
        <w:jc w:val="both"/>
        <w:rPr>
          <w:rFonts w:ascii="Times New Roman" w:hAnsi="Times New Roman" w:cs="Times New Roman"/>
          <w:b/>
          <w:sz w:val="28"/>
          <w:szCs w:val="28"/>
        </w:rPr>
      </w:pPr>
    </w:p>
    <w:p w:rsidR="00EB51AE" w:rsidRPr="00024B4B" w:rsidRDefault="00EB51AE" w:rsidP="006A4F7A">
      <w:pPr>
        <w:spacing w:after="0"/>
        <w:jc w:val="center"/>
        <w:rPr>
          <w:rFonts w:ascii="Times New Roman" w:hAnsi="Times New Roman" w:cs="Times New Roman"/>
          <w:b/>
          <w:sz w:val="28"/>
          <w:szCs w:val="28"/>
        </w:rPr>
      </w:pPr>
      <w:r w:rsidRPr="00024B4B">
        <w:rPr>
          <w:rFonts w:ascii="Times New Roman" w:hAnsi="Times New Roman" w:cs="Times New Roman"/>
          <w:b/>
          <w:sz w:val="28"/>
          <w:szCs w:val="28"/>
        </w:rPr>
        <w:t>Положение</w:t>
      </w:r>
    </w:p>
    <w:p w:rsidR="00EB51AE" w:rsidRPr="00024B4B" w:rsidRDefault="00617CEB" w:rsidP="006A4F7A">
      <w:pPr>
        <w:spacing w:after="0"/>
        <w:jc w:val="center"/>
        <w:rPr>
          <w:rFonts w:ascii="Times New Roman" w:hAnsi="Times New Roman" w:cs="Times New Roman"/>
          <w:b/>
          <w:sz w:val="28"/>
          <w:szCs w:val="28"/>
        </w:rPr>
      </w:pPr>
      <w:r>
        <w:rPr>
          <w:rFonts w:ascii="Times New Roman" w:hAnsi="Times New Roman" w:cs="Times New Roman"/>
          <w:b/>
          <w:sz w:val="28"/>
          <w:szCs w:val="28"/>
        </w:rPr>
        <w:t>о проблемно-</w:t>
      </w:r>
      <w:r w:rsidR="00EB51AE" w:rsidRPr="00024B4B">
        <w:rPr>
          <w:rFonts w:ascii="Times New Roman" w:hAnsi="Times New Roman" w:cs="Times New Roman"/>
          <w:b/>
          <w:sz w:val="28"/>
          <w:szCs w:val="28"/>
        </w:rPr>
        <w:t>творческой группе учителей предметников</w:t>
      </w:r>
    </w:p>
    <w:p w:rsidR="00EB51AE" w:rsidRPr="002E41C2" w:rsidRDefault="00EB51AE" w:rsidP="002F1A46">
      <w:pPr>
        <w:jc w:val="both"/>
        <w:rPr>
          <w:rFonts w:ascii="Times New Roman" w:hAnsi="Times New Roman" w:cs="Times New Roman"/>
          <w:b/>
          <w:sz w:val="28"/>
          <w:szCs w:val="28"/>
        </w:rPr>
      </w:pPr>
      <w:r w:rsidRPr="002E41C2">
        <w:rPr>
          <w:rFonts w:ascii="Times New Roman" w:hAnsi="Times New Roman" w:cs="Times New Roman"/>
          <w:b/>
          <w:sz w:val="28"/>
          <w:szCs w:val="28"/>
        </w:rPr>
        <w:t xml:space="preserve"> Общие положения.</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xml:space="preserve">1.1  Проблемно-творческая группа учителей является основным структурным подразделением  </w:t>
      </w:r>
      <w:proofErr w:type="gramStart"/>
      <w:r w:rsidRPr="002F1A46">
        <w:rPr>
          <w:rFonts w:ascii="Times New Roman" w:hAnsi="Times New Roman" w:cs="Times New Roman"/>
          <w:sz w:val="28"/>
          <w:szCs w:val="28"/>
        </w:rPr>
        <w:t>школьного</w:t>
      </w:r>
      <w:proofErr w:type="gramEnd"/>
      <w:r w:rsidRPr="002F1A46">
        <w:rPr>
          <w:rFonts w:ascii="Times New Roman" w:hAnsi="Times New Roman" w:cs="Times New Roman"/>
          <w:sz w:val="28"/>
          <w:szCs w:val="28"/>
        </w:rPr>
        <w:t xml:space="preserve"> </w:t>
      </w:r>
      <w:proofErr w:type="spellStart"/>
      <w:r w:rsidRPr="002F1A46">
        <w:rPr>
          <w:rFonts w:ascii="Times New Roman" w:hAnsi="Times New Roman" w:cs="Times New Roman"/>
          <w:sz w:val="28"/>
          <w:szCs w:val="28"/>
        </w:rPr>
        <w:t>методсовета</w:t>
      </w:r>
      <w:proofErr w:type="spellEnd"/>
      <w:r w:rsidRPr="002F1A46">
        <w:rPr>
          <w:rFonts w:ascii="Times New Roman" w:hAnsi="Times New Roman" w:cs="Times New Roman"/>
          <w:sz w:val="28"/>
          <w:szCs w:val="28"/>
        </w:rPr>
        <w:t>, осуществляющим руководство учебно-воспитательной, методической и внеклассной работой по одному или нескольким учебным предметам.</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xml:space="preserve">1.2  Проблемно-творческая группа (далее ПТГ) в своей деятельности соблюдает Конвенцию о правах ребенка, руководствуется Конституцией и законами РФ, указами Президента России, решением Правительства РФ, органов управления образования всех уровней, а так же локальными актами </w:t>
      </w:r>
      <w:r w:rsidR="00F82328">
        <w:rPr>
          <w:rFonts w:ascii="Times New Roman" w:hAnsi="Times New Roman" w:cs="Times New Roman"/>
          <w:sz w:val="28"/>
          <w:szCs w:val="28"/>
        </w:rPr>
        <w:t>М</w:t>
      </w:r>
      <w:r w:rsidR="006B5330">
        <w:rPr>
          <w:rFonts w:ascii="Times New Roman" w:hAnsi="Times New Roman" w:cs="Times New Roman"/>
          <w:sz w:val="28"/>
          <w:szCs w:val="28"/>
        </w:rPr>
        <w:t>О</w:t>
      </w:r>
      <w:r w:rsidRPr="002F1A46">
        <w:rPr>
          <w:rFonts w:ascii="Times New Roman" w:hAnsi="Times New Roman" w:cs="Times New Roman"/>
          <w:sz w:val="28"/>
          <w:szCs w:val="28"/>
        </w:rPr>
        <w:t>.</w:t>
      </w:r>
      <w:bookmarkStart w:id="0" w:name="_GoBack"/>
      <w:bookmarkEnd w:id="0"/>
    </w:p>
    <w:p w:rsidR="00EB51AE" w:rsidRPr="002E41C2" w:rsidRDefault="00EB51AE" w:rsidP="002F1A46">
      <w:pPr>
        <w:jc w:val="both"/>
        <w:rPr>
          <w:rFonts w:ascii="Times New Roman" w:hAnsi="Times New Roman" w:cs="Times New Roman"/>
          <w:b/>
          <w:sz w:val="28"/>
          <w:szCs w:val="28"/>
        </w:rPr>
      </w:pPr>
      <w:r w:rsidRPr="002E41C2">
        <w:rPr>
          <w:rFonts w:ascii="Times New Roman" w:hAnsi="Times New Roman" w:cs="Times New Roman"/>
          <w:b/>
          <w:sz w:val="28"/>
          <w:szCs w:val="28"/>
        </w:rPr>
        <w:t>2. Задачи проблемно-творческой группы.</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В работе ПТГ через различные виды деятельности предполагается решение следующих задач:</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обеспечение профессионального, культурного, творческого роста педагогов;</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освоение нового содержания, технологий и методов педагогической деятельности;</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организация инновационной, экспериментальной деятельности в рамках предмета или предметной области;</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создание атмосферы ответственности за конечные результаты труда;</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изучение и анализ состояния преподавания учебного предмета или группы предметов определенной образовательной области;</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обобщение прогрессивного педагогического опыта, его пропаганда и внедрение в практику работы школы.</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3. Содержание и основные формы деятельности проблемно-творческой группы.</w:t>
      </w:r>
    </w:p>
    <w:p w:rsidR="00EB51AE" w:rsidRPr="002E41C2" w:rsidRDefault="00EB51AE" w:rsidP="002F1A46">
      <w:pPr>
        <w:jc w:val="both"/>
        <w:rPr>
          <w:rFonts w:ascii="Times New Roman" w:hAnsi="Times New Roman" w:cs="Times New Roman"/>
          <w:b/>
          <w:sz w:val="28"/>
          <w:szCs w:val="28"/>
        </w:rPr>
      </w:pPr>
      <w:r w:rsidRPr="002E41C2">
        <w:rPr>
          <w:rFonts w:ascii="Times New Roman" w:hAnsi="Times New Roman" w:cs="Times New Roman"/>
          <w:b/>
          <w:sz w:val="28"/>
          <w:szCs w:val="28"/>
        </w:rPr>
        <w:t>3.1</w:t>
      </w:r>
      <w:proofErr w:type="gramStart"/>
      <w:r w:rsidRPr="002E41C2">
        <w:rPr>
          <w:rFonts w:ascii="Times New Roman" w:hAnsi="Times New Roman" w:cs="Times New Roman"/>
          <w:b/>
          <w:sz w:val="28"/>
          <w:szCs w:val="28"/>
        </w:rPr>
        <w:t xml:space="preserve">  В</w:t>
      </w:r>
      <w:proofErr w:type="gramEnd"/>
      <w:r w:rsidRPr="002E41C2">
        <w:rPr>
          <w:rFonts w:ascii="Times New Roman" w:hAnsi="Times New Roman" w:cs="Times New Roman"/>
          <w:b/>
          <w:sz w:val="28"/>
          <w:szCs w:val="28"/>
        </w:rPr>
        <w:t xml:space="preserve"> содержание деятельности ПТГ входят:</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lastRenderedPageBreak/>
        <w:t>- изучение нормативной и методической документации по вопросам образования;</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xml:space="preserve">- отбор содержания и составление рабочих программ по предметам с учетом вариативности и </w:t>
      </w:r>
      <w:proofErr w:type="spellStart"/>
      <w:r w:rsidRPr="002F1A46">
        <w:rPr>
          <w:rFonts w:ascii="Times New Roman" w:hAnsi="Times New Roman" w:cs="Times New Roman"/>
          <w:sz w:val="28"/>
          <w:szCs w:val="28"/>
        </w:rPr>
        <w:t>разноуровневого</w:t>
      </w:r>
      <w:proofErr w:type="spellEnd"/>
      <w:r w:rsidRPr="002F1A46">
        <w:rPr>
          <w:rFonts w:ascii="Times New Roman" w:hAnsi="Times New Roman" w:cs="Times New Roman"/>
          <w:sz w:val="28"/>
          <w:szCs w:val="28"/>
        </w:rPr>
        <w:t xml:space="preserve"> их преподавания;</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анализ авторских программ и методик учителей;</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проведение анализа состояния преподавания предмета или группы предметов одной образовательной области;</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xml:space="preserve">- организация </w:t>
      </w:r>
      <w:proofErr w:type="spellStart"/>
      <w:r w:rsidRPr="002F1A46">
        <w:rPr>
          <w:rFonts w:ascii="Times New Roman" w:hAnsi="Times New Roman" w:cs="Times New Roman"/>
          <w:sz w:val="28"/>
          <w:szCs w:val="28"/>
        </w:rPr>
        <w:t>взаимопосещения</w:t>
      </w:r>
      <w:proofErr w:type="spellEnd"/>
      <w:r w:rsidRPr="002F1A46">
        <w:rPr>
          <w:rFonts w:ascii="Times New Roman" w:hAnsi="Times New Roman" w:cs="Times New Roman"/>
          <w:sz w:val="28"/>
          <w:szCs w:val="28"/>
        </w:rPr>
        <w:t xml:space="preserve"> уроков с последующим самоанализом педагога и анализом достигнутых результатов;</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xml:space="preserve">- выработка единых требований к оценке результатов освоения </w:t>
      </w:r>
      <w:proofErr w:type="gramStart"/>
      <w:r w:rsidRPr="002F1A46">
        <w:rPr>
          <w:rFonts w:ascii="Times New Roman" w:hAnsi="Times New Roman" w:cs="Times New Roman"/>
          <w:sz w:val="28"/>
          <w:szCs w:val="28"/>
        </w:rPr>
        <w:t>обучающимися</w:t>
      </w:r>
      <w:proofErr w:type="gramEnd"/>
      <w:r w:rsidRPr="002F1A46">
        <w:rPr>
          <w:rFonts w:ascii="Times New Roman" w:hAnsi="Times New Roman" w:cs="Times New Roman"/>
          <w:sz w:val="28"/>
          <w:szCs w:val="28"/>
        </w:rPr>
        <w:t xml:space="preserve"> учебных программ;</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обобщение и распространение передового опыта педагогов, работающих в ПТГ;</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методическое сопровождение обучающихся при изучении наиболее трудных тем, вопросов, требующих взаимодействия учителей разных предметов;</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организация работы по накоплению дидактического материала;</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ознакомление с методическими разработками различных авторов по предмету или группе предметов одной образовательной области;</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проведение творческих отчетов, посвященных профессиональному самообразованию учителей, работе на курсах повышения квалификации;</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организация и проведение предметных недель (декад) в школе;</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работа по активизации творческого потенциала учителей.</w:t>
      </w:r>
    </w:p>
    <w:p w:rsidR="00EB51AE" w:rsidRPr="002E41C2" w:rsidRDefault="00EB51AE" w:rsidP="002F1A46">
      <w:pPr>
        <w:jc w:val="both"/>
        <w:rPr>
          <w:rFonts w:ascii="Times New Roman" w:hAnsi="Times New Roman" w:cs="Times New Roman"/>
          <w:b/>
          <w:sz w:val="28"/>
          <w:szCs w:val="28"/>
        </w:rPr>
      </w:pPr>
      <w:r w:rsidRPr="002E41C2">
        <w:rPr>
          <w:rFonts w:ascii="Times New Roman" w:hAnsi="Times New Roman" w:cs="Times New Roman"/>
          <w:b/>
          <w:sz w:val="28"/>
          <w:szCs w:val="28"/>
        </w:rPr>
        <w:t>3.2 Основными формами работы ПТГ являются:</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xml:space="preserve">- заседания, посвященные вопросам методики обучения и воспитания </w:t>
      </w:r>
      <w:proofErr w:type="gramStart"/>
      <w:r w:rsidRPr="002F1A46">
        <w:rPr>
          <w:rFonts w:ascii="Times New Roman" w:hAnsi="Times New Roman" w:cs="Times New Roman"/>
          <w:sz w:val="28"/>
          <w:szCs w:val="28"/>
        </w:rPr>
        <w:t>обучающихся</w:t>
      </w:r>
      <w:proofErr w:type="gramEnd"/>
      <w:r w:rsidRPr="002F1A46">
        <w:rPr>
          <w:rFonts w:ascii="Times New Roman" w:hAnsi="Times New Roman" w:cs="Times New Roman"/>
          <w:sz w:val="28"/>
          <w:szCs w:val="28"/>
        </w:rPr>
        <w:t>;</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круглые столы, семинары по учебно-методическим проблемам;</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творческие отчеты учителей;</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открытые уроки и внеклассные мероприятия;</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lastRenderedPageBreak/>
        <w:t>- лекции, доклады, сообщения, дискуссии по методикам обучения и воспитания, вопросам общей педагогики и психологии;</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предметные недели (декады);</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xml:space="preserve">- </w:t>
      </w:r>
      <w:proofErr w:type="spellStart"/>
      <w:r w:rsidRPr="002F1A46">
        <w:rPr>
          <w:rFonts w:ascii="Times New Roman" w:hAnsi="Times New Roman" w:cs="Times New Roman"/>
          <w:sz w:val="28"/>
          <w:szCs w:val="28"/>
        </w:rPr>
        <w:t>взаимопосещение</w:t>
      </w:r>
      <w:proofErr w:type="spellEnd"/>
      <w:r w:rsidRPr="002F1A46">
        <w:rPr>
          <w:rFonts w:ascii="Times New Roman" w:hAnsi="Times New Roman" w:cs="Times New Roman"/>
          <w:sz w:val="28"/>
          <w:szCs w:val="28"/>
        </w:rPr>
        <w:t xml:space="preserve"> уроков;</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организационно-</w:t>
      </w:r>
      <w:proofErr w:type="spellStart"/>
      <w:r w:rsidRPr="002F1A46">
        <w:rPr>
          <w:rFonts w:ascii="Times New Roman" w:hAnsi="Times New Roman" w:cs="Times New Roman"/>
          <w:sz w:val="28"/>
          <w:szCs w:val="28"/>
        </w:rPr>
        <w:t>деятельностные</w:t>
      </w:r>
      <w:proofErr w:type="spellEnd"/>
      <w:r w:rsidRPr="002F1A46">
        <w:rPr>
          <w:rFonts w:ascii="Times New Roman" w:hAnsi="Times New Roman" w:cs="Times New Roman"/>
          <w:sz w:val="28"/>
          <w:szCs w:val="28"/>
        </w:rPr>
        <w:t xml:space="preserve"> игры.</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4. Организация деятельности проблемно-творческой группы.</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4.1 ПТГ ежегодно избирает руководителя (председателя) и секретаря.</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4.2 Руководитель ПТГ:</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планирует работу группы;</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оказывает методическую помощь молодым специалистам;</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участвует в составлении тематических и итоговых контрольных срезов знаний, умений и навыков обучающихся;</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контролирует проведение и подписывает протоколы заседаний ПТГ;</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4.3 Секретарь ПТГ ведет протоколы его заседаний.</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4.4 Заседания ПТГ проводятся не реже одного раза в четверть.</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5. Права и обязанности проблемно-творческой группы.</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5.1 ПТГ имеет право:</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требовать от методического совета своевременного обеспечения членов ПТГ всей необходимой инструктивной, нормативной и научно-методической документацией;</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проводить конкурсы профессионального мастерства, смотры учебных кабинетов.</w:t>
      </w:r>
    </w:p>
    <w:p w:rsidR="00EB51AE" w:rsidRPr="002E41C2" w:rsidRDefault="00EB51AE" w:rsidP="002F1A46">
      <w:pPr>
        <w:jc w:val="both"/>
        <w:rPr>
          <w:rFonts w:ascii="Times New Roman" w:hAnsi="Times New Roman" w:cs="Times New Roman"/>
          <w:b/>
          <w:sz w:val="28"/>
          <w:szCs w:val="28"/>
        </w:rPr>
      </w:pPr>
      <w:r w:rsidRPr="002E41C2">
        <w:rPr>
          <w:rFonts w:ascii="Times New Roman" w:hAnsi="Times New Roman" w:cs="Times New Roman"/>
          <w:b/>
          <w:sz w:val="28"/>
          <w:szCs w:val="28"/>
        </w:rPr>
        <w:t>5.2</w:t>
      </w:r>
      <w:r w:rsidR="00B17C00" w:rsidRPr="002E41C2">
        <w:rPr>
          <w:rFonts w:ascii="Times New Roman" w:hAnsi="Times New Roman" w:cs="Times New Roman"/>
          <w:b/>
          <w:sz w:val="28"/>
          <w:szCs w:val="28"/>
        </w:rPr>
        <w:t>.</w:t>
      </w:r>
      <w:r w:rsidRPr="002E41C2">
        <w:rPr>
          <w:rFonts w:ascii="Times New Roman" w:hAnsi="Times New Roman" w:cs="Times New Roman"/>
          <w:b/>
          <w:sz w:val="28"/>
          <w:szCs w:val="28"/>
        </w:rPr>
        <w:t xml:space="preserve">  Каждый участник ПТГ обязан:</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участвовать в заседаниях ПТГ;</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стремиться к повышению уровня профессионального мастерства;</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знать тенденции развития методики преподавания предмета;</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владеть основами самоанализа педагогической деятельности;</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lastRenderedPageBreak/>
        <w:t>- своевременно изучать нормативные документы по вопросам организации обучения и преподавания учебного предмета или группы предметов соответствующей образовательной области;</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активно участвовать в разработке открытых мероприятий (уроков, внеклассных занятий по предмету).</w:t>
      </w:r>
    </w:p>
    <w:p w:rsidR="00EB51AE" w:rsidRPr="002E41C2" w:rsidRDefault="00EB51AE" w:rsidP="002F1A46">
      <w:pPr>
        <w:jc w:val="both"/>
        <w:rPr>
          <w:rFonts w:ascii="Times New Roman" w:hAnsi="Times New Roman" w:cs="Times New Roman"/>
          <w:b/>
          <w:sz w:val="28"/>
          <w:szCs w:val="28"/>
        </w:rPr>
      </w:pPr>
      <w:r w:rsidRPr="002E41C2">
        <w:rPr>
          <w:rFonts w:ascii="Times New Roman" w:hAnsi="Times New Roman" w:cs="Times New Roman"/>
          <w:b/>
          <w:sz w:val="28"/>
          <w:szCs w:val="28"/>
        </w:rPr>
        <w:t>6. Документация проблемно-творческой группы.</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6.1</w:t>
      </w:r>
      <w:r w:rsidR="00B17C00">
        <w:rPr>
          <w:rFonts w:ascii="Times New Roman" w:hAnsi="Times New Roman" w:cs="Times New Roman"/>
          <w:sz w:val="28"/>
          <w:szCs w:val="28"/>
        </w:rPr>
        <w:t>.</w:t>
      </w:r>
      <w:r w:rsidRPr="002F1A46">
        <w:rPr>
          <w:rFonts w:ascii="Times New Roman" w:hAnsi="Times New Roman" w:cs="Times New Roman"/>
          <w:sz w:val="28"/>
          <w:szCs w:val="28"/>
        </w:rPr>
        <w:t xml:space="preserve"> К документации ПТГ относятся:</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положение о ПТГ;</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анализ работы ПТГ за прошедший учебный год с указанием:</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степени выполнения плана работы ПТГ;</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самого существенного и ценного опыта ПТГ и отдельных учителей;</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оценки ЗУН по предмету;</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оценки результатов предметных олимпиад (в динамике за несколько лет);</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анализа проведения открытых уроков;</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xml:space="preserve">- итогов </w:t>
      </w:r>
      <w:proofErr w:type="spellStart"/>
      <w:r w:rsidRPr="002F1A46">
        <w:rPr>
          <w:rFonts w:ascii="Times New Roman" w:hAnsi="Times New Roman" w:cs="Times New Roman"/>
          <w:sz w:val="28"/>
          <w:szCs w:val="28"/>
        </w:rPr>
        <w:t>взаимопосещения</w:t>
      </w:r>
      <w:proofErr w:type="spellEnd"/>
      <w:r w:rsidRPr="002F1A46">
        <w:rPr>
          <w:rFonts w:ascii="Times New Roman" w:hAnsi="Times New Roman" w:cs="Times New Roman"/>
          <w:sz w:val="28"/>
          <w:szCs w:val="28"/>
        </w:rPr>
        <w:t xml:space="preserve"> уроков;</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состояния материально-технической базы учебных кабинетов и описания работы по ее содержанию;</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причин неудач в работе ПТГ и отдельных педагогов (если таковые имелись);</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план работы ПТГ в новом учебном году;</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банк данных об учителях, входящих в ПТГ;</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план работы с молодыми учителями;</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план проведения предметной недели или декады;</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сведения о темах самообразования учителей, входящих в ПТГ;</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график проведения открытых уроков;</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сведения о предметных кружках и факультативах, которые ведут члены ПТГ;</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график повышения квалификации учителей;</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lastRenderedPageBreak/>
        <w:t>- протоколы заседаний ПТГ.</w:t>
      </w:r>
    </w:p>
    <w:p w:rsidR="00EB51AE" w:rsidRPr="007C3BAD" w:rsidRDefault="00EB51AE" w:rsidP="002F1A46">
      <w:pPr>
        <w:jc w:val="both"/>
        <w:rPr>
          <w:rFonts w:ascii="Times New Roman" w:hAnsi="Times New Roman" w:cs="Times New Roman"/>
          <w:b/>
          <w:sz w:val="28"/>
          <w:szCs w:val="28"/>
        </w:rPr>
      </w:pPr>
      <w:r w:rsidRPr="007C3BAD">
        <w:rPr>
          <w:rFonts w:ascii="Times New Roman" w:hAnsi="Times New Roman" w:cs="Times New Roman"/>
          <w:b/>
          <w:sz w:val="28"/>
          <w:szCs w:val="28"/>
        </w:rPr>
        <w:t xml:space="preserve">Этапы работы творческих групп и проблемных лабораторий: </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1. Информационный этап (проблематика, потребности в изучении)</w:t>
      </w:r>
    </w:p>
    <w:p w:rsidR="00EB51AE" w:rsidRPr="002F1A46" w:rsidRDefault="00B17C00" w:rsidP="002F1A46">
      <w:pPr>
        <w:jc w:val="both"/>
        <w:rPr>
          <w:rFonts w:ascii="Times New Roman" w:hAnsi="Times New Roman" w:cs="Times New Roman"/>
          <w:sz w:val="28"/>
          <w:szCs w:val="28"/>
        </w:rPr>
      </w:pPr>
      <w:r>
        <w:rPr>
          <w:rFonts w:ascii="Times New Roman" w:hAnsi="Times New Roman" w:cs="Times New Roman"/>
          <w:sz w:val="28"/>
          <w:szCs w:val="28"/>
        </w:rPr>
        <w:t>2. Аналитико-</w:t>
      </w:r>
      <w:r w:rsidR="00EB51AE" w:rsidRPr="002F1A46">
        <w:rPr>
          <w:rFonts w:ascii="Times New Roman" w:hAnsi="Times New Roman" w:cs="Times New Roman"/>
          <w:sz w:val="28"/>
          <w:szCs w:val="28"/>
        </w:rPr>
        <w:t>практический этап. Определение направлений деятельности творческой группы: прогностическая, диагностическая, аналитическая, практическая, коррекционная, системная деятельность</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3. Этап разработки и освоения материала. Подготовка публичных материалов о работе творческой группы (проспекта, программы деятельности)</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4. Обобщающий этап. Материалы обобщаются и систематизируются в виде методических рекомендаций</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5. Обобщение опыта работы творческой группы. Представление обобщенных материалов общественности.</w:t>
      </w:r>
    </w:p>
    <w:p w:rsidR="00EB51AE" w:rsidRPr="007C3BAD" w:rsidRDefault="00EB51AE" w:rsidP="002F1A46">
      <w:pPr>
        <w:jc w:val="both"/>
        <w:rPr>
          <w:rFonts w:ascii="Times New Roman" w:hAnsi="Times New Roman" w:cs="Times New Roman"/>
          <w:b/>
          <w:sz w:val="28"/>
          <w:szCs w:val="28"/>
        </w:rPr>
      </w:pPr>
      <w:r w:rsidRPr="007C3BAD">
        <w:rPr>
          <w:rFonts w:ascii="Times New Roman" w:hAnsi="Times New Roman" w:cs="Times New Roman"/>
          <w:b/>
          <w:sz w:val="28"/>
          <w:szCs w:val="28"/>
        </w:rPr>
        <w:t>Состав  творческой лаборатории.</w:t>
      </w:r>
    </w:p>
    <w:p w:rsidR="00594EC7"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Руководитель</w:t>
      </w:r>
      <w:r w:rsidR="00594EC7">
        <w:rPr>
          <w:rFonts w:ascii="Times New Roman" w:hAnsi="Times New Roman" w:cs="Times New Roman"/>
          <w:sz w:val="28"/>
          <w:szCs w:val="28"/>
        </w:rPr>
        <w:t xml:space="preserve"> Меджидова </w:t>
      </w:r>
      <w:proofErr w:type="spellStart"/>
      <w:r w:rsidR="00594EC7">
        <w:rPr>
          <w:rFonts w:ascii="Times New Roman" w:hAnsi="Times New Roman" w:cs="Times New Roman"/>
          <w:sz w:val="28"/>
          <w:szCs w:val="28"/>
        </w:rPr>
        <w:t>Милейсат</w:t>
      </w:r>
      <w:proofErr w:type="spellEnd"/>
      <w:r w:rsidR="00594EC7">
        <w:rPr>
          <w:rFonts w:ascii="Times New Roman" w:hAnsi="Times New Roman" w:cs="Times New Roman"/>
          <w:sz w:val="28"/>
          <w:szCs w:val="28"/>
        </w:rPr>
        <w:t xml:space="preserve"> </w:t>
      </w:r>
      <w:proofErr w:type="spellStart"/>
      <w:r w:rsidR="00594EC7">
        <w:rPr>
          <w:rFonts w:ascii="Times New Roman" w:hAnsi="Times New Roman" w:cs="Times New Roman"/>
          <w:sz w:val="28"/>
          <w:szCs w:val="28"/>
        </w:rPr>
        <w:t>Бадрудиновн</w:t>
      </w:r>
      <w:proofErr w:type="gramStart"/>
      <w:r w:rsidR="00594EC7">
        <w:rPr>
          <w:rFonts w:ascii="Times New Roman" w:hAnsi="Times New Roman" w:cs="Times New Roman"/>
          <w:sz w:val="28"/>
          <w:szCs w:val="28"/>
        </w:rPr>
        <w:t>а</w:t>
      </w:r>
      <w:proofErr w:type="spellEnd"/>
      <w:r w:rsidRPr="002F1A46">
        <w:rPr>
          <w:rFonts w:ascii="Times New Roman" w:hAnsi="Times New Roman" w:cs="Times New Roman"/>
          <w:sz w:val="28"/>
          <w:szCs w:val="28"/>
        </w:rPr>
        <w:t>–</w:t>
      </w:r>
      <w:proofErr w:type="gramEnd"/>
      <w:r w:rsidRPr="002F1A46">
        <w:rPr>
          <w:rFonts w:ascii="Times New Roman" w:hAnsi="Times New Roman" w:cs="Times New Roman"/>
          <w:sz w:val="28"/>
          <w:szCs w:val="28"/>
        </w:rPr>
        <w:t xml:space="preserve"> учитель </w:t>
      </w:r>
      <w:r w:rsidR="00594EC7">
        <w:rPr>
          <w:rFonts w:ascii="Times New Roman" w:hAnsi="Times New Roman" w:cs="Times New Roman"/>
          <w:sz w:val="28"/>
          <w:szCs w:val="28"/>
        </w:rPr>
        <w:t>русского языка и литературы</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xml:space="preserve">1.  </w:t>
      </w:r>
      <w:proofErr w:type="spellStart"/>
      <w:r w:rsidR="007D2CD2">
        <w:rPr>
          <w:rFonts w:ascii="Times New Roman" w:hAnsi="Times New Roman" w:cs="Times New Roman"/>
          <w:sz w:val="28"/>
          <w:szCs w:val="28"/>
        </w:rPr>
        <w:t>Агарзаева</w:t>
      </w:r>
      <w:proofErr w:type="spellEnd"/>
      <w:r w:rsidR="007D2CD2">
        <w:rPr>
          <w:rFonts w:ascii="Times New Roman" w:hAnsi="Times New Roman" w:cs="Times New Roman"/>
          <w:sz w:val="28"/>
          <w:szCs w:val="28"/>
        </w:rPr>
        <w:t xml:space="preserve"> Светлан</w:t>
      </w:r>
      <w:proofErr w:type="gramStart"/>
      <w:r w:rsidR="007D2CD2">
        <w:rPr>
          <w:rFonts w:ascii="Times New Roman" w:hAnsi="Times New Roman" w:cs="Times New Roman"/>
          <w:sz w:val="28"/>
          <w:szCs w:val="28"/>
        </w:rPr>
        <w:t>а</w:t>
      </w:r>
      <w:r w:rsidRPr="002F1A46">
        <w:rPr>
          <w:rFonts w:ascii="Times New Roman" w:hAnsi="Times New Roman" w:cs="Times New Roman"/>
          <w:sz w:val="28"/>
          <w:szCs w:val="28"/>
        </w:rPr>
        <w:t>–</w:t>
      </w:r>
      <w:proofErr w:type="gramEnd"/>
      <w:r w:rsidRPr="002F1A46">
        <w:rPr>
          <w:rFonts w:ascii="Times New Roman" w:hAnsi="Times New Roman" w:cs="Times New Roman"/>
          <w:sz w:val="28"/>
          <w:szCs w:val="28"/>
        </w:rPr>
        <w:t xml:space="preserve"> учитель</w:t>
      </w:r>
      <w:r w:rsidR="00594EC7">
        <w:rPr>
          <w:rFonts w:ascii="Times New Roman" w:hAnsi="Times New Roman" w:cs="Times New Roman"/>
          <w:sz w:val="28"/>
          <w:szCs w:val="28"/>
        </w:rPr>
        <w:t xml:space="preserve"> математики</w:t>
      </w:r>
      <w:r w:rsidR="007D2CD2">
        <w:rPr>
          <w:rFonts w:ascii="Times New Roman" w:hAnsi="Times New Roman" w:cs="Times New Roman"/>
          <w:sz w:val="28"/>
          <w:szCs w:val="28"/>
        </w:rPr>
        <w:t xml:space="preserve"> и информатики</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xml:space="preserve">2. </w:t>
      </w:r>
      <w:proofErr w:type="spellStart"/>
      <w:r w:rsidR="00594EC7">
        <w:rPr>
          <w:rFonts w:ascii="Times New Roman" w:hAnsi="Times New Roman" w:cs="Times New Roman"/>
          <w:sz w:val="28"/>
          <w:szCs w:val="28"/>
        </w:rPr>
        <w:t>Османова</w:t>
      </w:r>
      <w:proofErr w:type="spellEnd"/>
      <w:r w:rsidR="00594EC7">
        <w:rPr>
          <w:rFonts w:ascii="Times New Roman" w:hAnsi="Times New Roman" w:cs="Times New Roman"/>
          <w:sz w:val="28"/>
          <w:szCs w:val="28"/>
        </w:rPr>
        <w:t xml:space="preserve"> </w:t>
      </w:r>
      <w:proofErr w:type="spellStart"/>
      <w:r w:rsidR="00594EC7">
        <w:rPr>
          <w:rFonts w:ascii="Times New Roman" w:hAnsi="Times New Roman" w:cs="Times New Roman"/>
          <w:sz w:val="28"/>
          <w:szCs w:val="28"/>
        </w:rPr>
        <w:t>Маина</w:t>
      </w:r>
      <w:proofErr w:type="spellEnd"/>
      <w:r w:rsidR="007D2CD2">
        <w:rPr>
          <w:rFonts w:ascii="Times New Roman" w:hAnsi="Times New Roman" w:cs="Times New Roman"/>
          <w:sz w:val="28"/>
          <w:szCs w:val="28"/>
        </w:rPr>
        <w:t xml:space="preserve"> </w:t>
      </w:r>
      <w:r w:rsidR="00594EC7">
        <w:rPr>
          <w:rFonts w:ascii="Times New Roman" w:hAnsi="Times New Roman" w:cs="Times New Roman"/>
          <w:sz w:val="28"/>
          <w:szCs w:val="28"/>
        </w:rPr>
        <w:t xml:space="preserve"> </w:t>
      </w:r>
      <w:r w:rsidRPr="002F1A46">
        <w:rPr>
          <w:rFonts w:ascii="Times New Roman" w:hAnsi="Times New Roman" w:cs="Times New Roman"/>
          <w:sz w:val="28"/>
          <w:szCs w:val="28"/>
        </w:rPr>
        <w:t xml:space="preserve"> – учитель английского языка</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xml:space="preserve">3.  </w:t>
      </w:r>
      <w:r w:rsidR="00594EC7">
        <w:rPr>
          <w:rFonts w:ascii="Times New Roman" w:hAnsi="Times New Roman" w:cs="Times New Roman"/>
          <w:sz w:val="28"/>
          <w:szCs w:val="28"/>
        </w:rPr>
        <w:t xml:space="preserve">Идрисова </w:t>
      </w:r>
      <w:proofErr w:type="spellStart"/>
      <w:r w:rsidR="00594EC7">
        <w:rPr>
          <w:rFonts w:ascii="Times New Roman" w:hAnsi="Times New Roman" w:cs="Times New Roman"/>
          <w:sz w:val="28"/>
          <w:szCs w:val="28"/>
        </w:rPr>
        <w:t>Маргина</w:t>
      </w:r>
      <w:proofErr w:type="spellEnd"/>
      <w:r w:rsidR="00594EC7">
        <w:rPr>
          <w:rFonts w:ascii="Times New Roman" w:hAnsi="Times New Roman" w:cs="Times New Roman"/>
          <w:sz w:val="28"/>
          <w:szCs w:val="28"/>
        </w:rPr>
        <w:t xml:space="preserve"> </w:t>
      </w:r>
      <w:proofErr w:type="spellStart"/>
      <w:r w:rsidR="00594EC7">
        <w:rPr>
          <w:rFonts w:ascii="Times New Roman" w:hAnsi="Times New Roman" w:cs="Times New Roman"/>
          <w:sz w:val="28"/>
          <w:szCs w:val="28"/>
        </w:rPr>
        <w:t>Идаятовна</w:t>
      </w:r>
      <w:proofErr w:type="spellEnd"/>
      <w:r w:rsidR="00594EC7">
        <w:rPr>
          <w:rFonts w:ascii="Times New Roman" w:hAnsi="Times New Roman" w:cs="Times New Roman"/>
          <w:sz w:val="28"/>
          <w:szCs w:val="28"/>
        </w:rPr>
        <w:t xml:space="preserve"> </w:t>
      </w:r>
      <w:r w:rsidRPr="002F1A46">
        <w:rPr>
          <w:rFonts w:ascii="Times New Roman" w:hAnsi="Times New Roman" w:cs="Times New Roman"/>
          <w:sz w:val="28"/>
          <w:szCs w:val="28"/>
        </w:rPr>
        <w:t>– заместитель директора по УВР</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xml:space="preserve">4.  </w:t>
      </w:r>
      <w:proofErr w:type="spellStart"/>
      <w:r w:rsidR="00594EC7">
        <w:rPr>
          <w:rFonts w:ascii="Times New Roman" w:hAnsi="Times New Roman" w:cs="Times New Roman"/>
          <w:sz w:val="28"/>
          <w:szCs w:val="28"/>
        </w:rPr>
        <w:t>Аликберова</w:t>
      </w:r>
      <w:proofErr w:type="spellEnd"/>
      <w:r w:rsidR="00594EC7">
        <w:rPr>
          <w:rFonts w:ascii="Times New Roman" w:hAnsi="Times New Roman" w:cs="Times New Roman"/>
          <w:sz w:val="28"/>
          <w:szCs w:val="28"/>
        </w:rPr>
        <w:t xml:space="preserve"> Диана </w:t>
      </w:r>
      <w:proofErr w:type="spellStart"/>
      <w:r w:rsidR="00594EC7">
        <w:rPr>
          <w:rFonts w:ascii="Times New Roman" w:hAnsi="Times New Roman" w:cs="Times New Roman"/>
          <w:sz w:val="28"/>
          <w:szCs w:val="28"/>
        </w:rPr>
        <w:t>Ражидиновна</w:t>
      </w:r>
      <w:proofErr w:type="spellEnd"/>
      <w:r w:rsidR="00594EC7">
        <w:rPr>
          <w:rFonts w:ascii="Times New Roman" w:hAnsi="Times New Roman" w:cs="Times New Roman"/>
          <w:sz w:val="28"/>
          <w:szCs w:val="28"/>
        </w:rPr>
        <w:t xml:space="preserve"> </w:t>
      </w:r>
      <w:r w:rsidRPr="002F1A46">
        <w:rPr>
          <w:rFonts w:ascii="Times New Roman" w:hAnsi="Times New Roman" w:cs="Times New Roman"/>
          <w:sz w:val="28"/>
          <w:szCs w:val="28"/>
        </w:rPr>
        <w:t>– учитель начальных классов</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xml:space="preserve">5.  </w:t>
      </w:r>
      <w:proofErr w:type="spellStart"/>
      <w:r w:rsidR="00594EC7">
        <w:rPr>
          <w:rFonts w:ascii="Times New Roman" w:hAnsi="Times New Roman" w:cs="Times New Roman"/>
          <w:sz w:val="28"/>
          <w:szCs w:val="28"/>
        </w:rPr>
        <w:t>Кадималиева</w:t>
      </w:r>
      <w:proofErr w:type="spellEnd"/>
      <w:r w:rsidR="00594EC7">
        <w:rPr>
          <w:rFonts w:ascii="Times New Roman" w:hAnsi="Times New Roman" w:cs="Times New Roman"/>
          <w:sz w:val="28"/>
          <w:szCs w:val="28"/>
        </w:rPr>
        <w:t xml:space="preserve"> </w:t>
      </w:r>
      <w:proofErr w:type="spellStart"/>
      <w:r w:rsidR="00594EC7">
        <w:rPr>
          <w:rFonts w:ascii="Times New Roman" w:hAnsi="Times New Roman" w:cs="Times New Roman"/>
          <w:sz w:val="28"/>
          <w:szCs w:val="28"/>
        </w:rPr>
        <w:t>Гурият</w:t>
      </w:r>
      <w:proofErr w:type="spellEnd"/>
      <w:r w:rsidR="00594EC7">
        <w:rPr>
          <w:rFonts w:ascii="Times New Roman" w:hAnsi="Times New Roman" w:cs="Times New Roman"/>
          <w:sz w:val="28"/>
          <w:szCs w:val="28"/>
        </w:rPr>
        <w:t xml:space="preserve"> </w:t>
      </w:r>
      <w:proofErr w:type="spellStart"/>
      <w:r w:rsidR="00594EC7">
        <w:rPr>
          <w:rFonts w:ascii="Times New Roman" w:hAnsi="Times New Roman" w:cs="Times New Roman"/>
          <w:sz w:val="28"/>
          <w:szCs w:val="28"/>
        </w:rPr>
        <w:t>Магомедсалиховна</w:t>
      </w:r>
      <w:proofErr w:type="spellEnd"/>
      <w:r w:rsidR="007D2CD2">
        <w:rPr>
          <w:rFonts w:ascii="Times New Roman" w:hAnsi="Times New Roman" w:cs="Times New Roman"/>
          <w:sz w:val="28"/>
          <w:szCs w:val="28"/>
        </w:rPr>
        <w:t xml:space="preserve"> </w:t>
      </w:r>
      <w:r w:rsidRPr="002F1A46">
        <w:rPr>
          <w:rFonts w:ascii="Times New Roman" w:hAnsi="Times New Roman" w:cs="Times New Roman"/>
          <w:sz w:val="28"/>
          <w:szCs w:val="28"/>
        </w:rPr>
        <w:t xml:space="preserve">– учитель </w:t>
      </w:r>
      <w:r w:rsidR="00594EC7">
        <w:rPr>
          <w:rFonts w:ascii="Times New Roman" w:hAnsi="Times New Roman" w:cs="Times New Roman"/>
          <w:sz w:val="28"/>
          <w:szCs w:val="28"/>
        </w:rPr>
        <w:t>биологии</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6.</w:t>
      </w:r>
      <w:r w:rsidR="00594EC7">
        <w:rPr>
          <w:rFonts w:ascii="Times New Roman" w:hAnsi="Times New Roman" w:cs="Times New Roman"/>
          <w:sz w:val="28"/>
          <w:szCs w:val="28"/>
        </w:rPr>
        <w:t xml:space="preserve"> Бабаев Керим </w:t>
      </w:r>
      <w:proofErr w:type="spellStart"/>
      <w:r w:rsidR="00594EC7">
        <w:rPr>
          <w:rFonts w:ascii="Times New Roman" w:hAnsi="Times New Roman" w:cs="Times New Roman"/>
          <w:sz w:val="28"/>
          <w:szCs w:val="28"/>
        </w:rPr>
        <w:t>Кадырови</w:t>
      </w:r>
      <w:proofErr w:type="gramStart"/>
      <w:r w:rsidR="00594EC7">
        <w:rPr>
          <w:rFonts w:ascii="Times New Roman" w:hAnsi="Times New Roman" w:cs="Times New Roman"/>
          <w:sz w:val="28"/>
          <w:szCs w:val="28"/>
        </w:rPr>
        <w:t>ч</w:t>
      </w:r>
      <w:proofErr w:type="spellEnd"/>
      <w:r w:rsidRPr="002F1A46">
        <w:rPr>
          <w:rFonts w:ascii="Times New Roman" w:hAnsi="Times New Roman" w:cs="Times New Roman"/>
          <w:sz w:val="28"/>
          <w:szCs w:val="28"/>
        </w:rPr>
        <w:t>–</w:t>
      </w:r>
      <w:proofErr w:type="gramEnd"/>
      <w:r w:rsidRPr="002F1A46">
        <w:rPr>
          <w:rFonts w:ascii="Times New Roman" w:hAnsi="Times New Roman" w:cs="Times New Roman"/>
          <w:sz w:val="28"/>
          <w:szCs w:val="28"/>
        </w:rPr>
        <w:t xml:space="preserve"> учитель физической культуры и ОБЖ</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7.</w:t>
      </w:r>
      <w:r w:rsidR="00594EC7">
        <w:rPr>
          <w:rFonts w:ascii="Times New Roman" w:hAnsi="Times New Roman" w:cs="Times New Roman"/>
          <w:sz w:val="28"/>
          <w:szCs w:val="28"/>
        </w:rPr>
        <w:t xml:space="preserve"> </w:t>
      </w:r>
      <w:proofErr w:type="spellStart"/>
      <w:r w:rsidR="00594EC7">
        <w:rPr>
          <w:rFonts w:ascii="Times New Roman" w:hAnsi="Times New Roman" w:cs="Times New Roman"/>
          <w:sz w:val="28"/>
          <w:szCs w:val="28"/>
        </w:rPr>
        <w:t>Маллаева</w:t>
      </w:r>
      <w:proofErr w:type="spellEnd"/>
      <w:r w:rsidR="00594EC7">
        <w:rPr>
          <w:rFonts w:ascii="Times New Roman" w:hAnsi="Times New Roman" w:cs="Times New Roman"/>
          <w:sz w:val="28"/>
          <w:szCs w:val="28"/>
        </w:rPr>
        <w:t xml:space="preserve"> </w:t>
      </w:r>
      <w:proofErr w:type="spellStart"/>
      <w:r w:rsidR="00594EC7">
        <w:rPr>
          <w:rFonts w:ascii="Times New Roman" w:hAnsi="Times New Roman" w:cs="Times New Roman"/>
          <w:sz w:val="28"/>
          <w:szCs w:val="28"/>
        </w:rPr>
        <w:t>Басира</w:t>
      </w:r>
      <w:proofErr w:type="spellEnd"/>
      <w:r w:rsidR="00594EC7">
        <w:rPr>
          <w:rFonts w:ascii="Times New Roman" w:hAnsi="Times New Roman" w:cs="Times New Roman"/>
          <w:sz w:val="28"/>
          <w:szCs w:val="28"/>
        </w:rPr>
        <w:t xml:space="preserve"> </w:t>
      </w:r>
      <w:proofErr w:type="spellStart"/>
      <w:r w:rsidR="00594EC7">
        <w:rPr>
          <w:rFonts w:ascii="Times New Roman" w:hAnsi="Times New Roman" w:cs="Times New Roman"/>
          <w:sz w:val="28"/>
          <w:szCs w:val="28"/>
        </w:rPr>
        <w:t>Имамовна</w:t>
      </w:r>
      <w:proofErr w:type="spellEnd"/>
      <w:r w:rsidR="00594EC7">
        <w:rPr>
          <w:rFonts w:ascii="Times New Roman" w:hAnsi="Times New Roman" w:cs="Times New Roman"/>
          <w:sz w:val="28"/>
          <w:szCs w:val="28"/>
        </w:rPr>
        <w:t xml:space="preserve"> </w:t>
      </w:r>
      <w:r w:rsidRPr="002F1A46">
        <w:rPr>
          <w:rFonts w:ascii="Times New Roman" w:hAnsi="Times New Roman" w:cs="Times New Roman"/>
          <w:sz w:val="28"/>
          <w:szCs w:val="28"/>
        </w:rPr>
        <w:t>– учитель истории и обществознания</w:t>
      </w:r>
    </w:p>
    <w:p w:rsidR="00EB51AE"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8.</w:t>
      </w:r>
      <w:r w:rsidR="00594EC7">
        <w:rPr>
          <w:rFonts w:ascii="Times New Roman" w:hAnsi="Times New Roman" w:cs="Times New Roman"/>
          <w:sz w:val="28"/>
          <w:szCs w:val="28"/>
        </w:rPr>
        <w:t xml:space="preserve"> Магомедова Людмила </w:t>
      </w:r>
      <w:proofErr w:type="spellStart"/>
      <w:r w:rsidR="00594EC7">
        <w:rPr>
          <w:rFonts w:ascii="Times New Roman" w:hAnsi="Times New Roman" w:cs="Times New Roman"/>
          <w:sz w:val="28"/>
          <w:szCs w:val="28"/>
        </w:rPr>
        <w:t>Абдуселимовна</w:t>
      </w:r>
      <w:proofErr w:type="spellEnd"/>
      <w:r w:rsidR="00594EC7">
        <w:rPr>
          <w:rFonts w:ascii="Times New Roman" w:hAnsi="Times New Roman" w:cs="Times New Roman"/>
          <w:sz w:val="28"/>
          <w:szCs w:val="28"/>
        </w:rPr>
        <w:t xml:space="preserve"> </w:t>
      </w:r>
      <w:r w:rsidRPr="002F1A46">
        <w:rPr>
          <w:rFonts w:ascii="Times New Roman" w:hAnsi="Times New Roman" w:cs="Times New Roman"/>
          <w:sz w:val="28"/>
          <w:szCs w:val="28"/>
        </w:rPr>
        <w:t>– учитель русского языка и литературы</w:t>
      </w:r>
    </w:p>
    <w:p w:rsidR="00594EC7" w:rsidRDefault="00594EC7" w:rsidP="002F1A46">
      <w:pPr>
        <w:jc w:val="both"/>
        <w:rPr>
          <w:rFonts w:ascii="Times New Roman" w:hAnsi="Times New Roman" w:cs="Times New Roman"/>
          <w:sz w:val="28"/>
          <w:szCs w:val="28"/>
        </w:rPr>
      </w:pPr>
      <w:r>
        <w:rPr>
          <w:rFonts w:ascii="Times New Roman" w:hAnsi="Times New Roman" w:cs="Times New Roman"/>
          <w:sz w:val="28"/>
          <w:szCs w:val="28"/>
        </w:rPr>
        <w:t xml:space="preserve">9. Аскеров </w:t>
      </w:r>
      <w:proofErr w:type="spellStart"/>
      <w:r>
        <w:rPr>
          <w:rFonts w:ascii="Times New Roman" w:hAnsi="Times New Roman" w:cs="Times New Roman"/>
          <w:sz w:val="28"/>
          <w:szCs w:val="28"/>
        </w:rPr>
        <w:t>Даир</w:t>
      </w:r>
      <w:proofErr w:type="spellEnd"/>
      <w:r>
        <w:rPr>
          <w:rFonts w:ascii="Times New Roman" w:hAnsi="Times New Roman" w:cs="Times New Roman"/>
          <w:sz w:val="28"/>
          <w:szCs w:val="28"/>
        </w:rPr>
        <w:t xml:space="preserve"> – учитель физики</w:t>
      </w:r>
    </w:p>
    <w:p w:rsidR="00594EC7" w:rsidRDefault="00594EC7" w:rsidP="002F1A46">
      <w:pPr>
        <w:jc w:val="both"/>
        <w:rPr>
          <w:rFonts w:ascii="Times New Roman" w:hAnsi="Times New Roman" w:cs="Times New Roman"/>
          <w:sz w:val="28"/>
          <w:szCs w:val="28"/>
        </w:rPr>
      </w:pPr>
      <w:r>
        <w:rPr>
          <w:rFonts w:ascii="Times New Roman" w:hAnsi="Times New Roman" w:cs="Times New Roman"/>
          <w:sz w:val="28"/>
          <w:szCs w:val="28"/>
        </w:rPr>
        <w:t xml:space="preserve">10. </w:t>
      </w:r>
      <w:proofErr w:type="spellStart"/>
      <w:r>
        <w:rPr>
          <w:rFonts w:ascii="Times New Roman" w:hAnsi="Times New Roman" w:cs="Times New Roman"/>
          <w:sz w:val="28"/>
          <w:szCs w:val="28"/>
        </w:rPr>
        <w:t>Аликберова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Беневша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Бисмаудиновна</w:t>
      </w:r>
      <w:proofErr w:type="spellEnd"/>
      <w:r>
        <w:rPr>
          <w:rFonts w:ascii="Times New Roman" w:hAnsi="Times New Roman" w:cs="Times New Roman"/>
          <w:sz w:val="28"/>
          <w:szCs w:val="28"/>
        </w:rPr>
        <w:t xml:space="preserve"> – учитель химии</w:t>
      </w:r>
    </w:p>
    <w:p w:rsidR="00B91C74" w:rsidRPr="002F1A46" w:rsidRDefault="00B91C74" w:rsidP="002F1A46">
      <w:pPr>
        <w:jc w:val="both"/>
        <w:rPr>
          <w:rFonts w:ascii="Times New Roman" w:hAnsi="Times New Roman" w:cs="Times New Roman"/>
          <w:sz w:val="28"/>
          <w:szCs w:val="28"/>
        </w:rPr>
      </w:pPr>
      <w:r>
        <w:rPr>
          <w:rFonts w:ascii="Times New Roman" w:hAnsi="Times New Roman" w:cs="Times New Roman"/>
          <w:sz w:val="28"/>
          <w:szCs w:val="28"/>
        </w:rPr>
        <w:t xml:space="preserve">11. </w:t>
      </w:r>
      <w:proofErr w:type="spellStart"/>
      <w:r>
        <w:rPr>
          <w:rFonts w:ascii="Times New Roman" w:hAnsi="Times New Roman" w:cs="Times New Roman"/>
          <w:sz w:val="28"/>
          <w:szCs w:val="28"/>
        </w:rPr>
        <w:t>Рагимханова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Замина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Мукаиловна</w:t>
      </w:r>
      <w:proofErr w:type="spellEnd"/>
      <w:r>
        <w:rPr>
          <w:rFonts w:ascii="Times New Roman" w:hAnsi="Times New Roman" w:cs="Times New Roman"/>
          <w:sz w:val="28"/>
          <w:szCs w:val="28"/>
        </w:rPr>
        <w:t xml:space="preserve"> – заместитель директора по УВР</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Задачи и направления деятельности  творческой лаборатории.</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lastRenderedPageBreak/>
        <w:t>1. Определение локальных направлений опытно-экспериментальной работы в школе.</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2. Организация и проведение исследовательской деятельности в рамках обозначенной проблемы.</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3. Изучение и внедрение новых программ и пособий, дополнительного материала.</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xml:space="preserve">4. Разработка и экспертиза концепции новых направлений в методическом обеспечении </w:t>
      </w:r>
      <w:proofErr w:type="spellStart"/>
      <w:r w:rsidRPr="002F1A46">
        <w:rPr>
          <w:rFonts w:ascii="Times New Roman" w:hAnsi="Times New Roman" w:cs="Times New Roman"/>
          <w:sz w:val="28"/>
          <w:szCs w:val="28"/>
        </w:rPr>
        <w:t>воспитательно</w:t>
      </w:r>
      <w:proofErr w:type="spellEnd"/>
      <w:r w:rsidRPr="002F1A46">
        <w:rPr>
          <w:rFonts w:ascii="Times New Roman" w:hAnsi="Times New Roman" w:cs="Times New Roman"/>
          <w:sz w:val="28"/>
          <w:szCs w:val="28"/>
        </w:rPr>
        <w:t>-образовательного процесса.</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5. Обсуждение различных материалов, предоставляемых членами творческой группы.</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6. Установление и развитие творческих связей с кафедрами</w:t>
      </w:r>
      <w:r w:rsidR="00B91C74">
        <w:rPr>
          <w:rFonts w:ascii="Times New Roman" w:hAnsi="Times New Roman" w:cs="Times New Roman"/>
          <w:sz w:val="28"/>
          <w:szCs w:val="28"/>
        </w:rPr>
        <w:t xml:space="preserve"> ДИРО</w:t>
      </w:r>
      <w:r w:rsidRPr="002F1A46">
        <w:rPr>
          <w:rFonts w:ascii="Times New Roman" w:hAnsi="Times New Roman" w:cs="Times New Roman"/>
          <w:sz w:val="28"/>
          <w:szCs w:val="28"/>
        </w:rPr>
        <w:t>.</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7. Проведение творческих отчетов работы творческой группы</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8. Разработка методического инструментария для установления эффективности проводимых нововведений, результатов исследования и др.</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9. Определение педагогом собственного направления в процессе формирования опыта творческой деятельности.</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10. Овладение приемами моделирования педагогического опыта.</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11. Организация и проведение научно-исследовательской работы в школе.</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12. Организация творческих отчетов, предметных недель, конкурсов.</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13. Создание банка педагогической информации.</w:t>
      </w:r>
    </w:p>
    <w:p w:rsidR="00EB51AE" w:rsidRPr="007C3BAD" w:rsidRDefault="00EB51AE" w:rsidP="002F1A46">
      <w:pPr>
        <w:jc w:val="both"/>
        <w:rPr>
          <w:rFonts w:ascii="Times New Roman" w:hAnsi="Times New Roman" w:cs="Times New Roman"/>
          <w:b/>
          <w:sz w:val="28"/>
          <w:szCs w:val="28"/>
        </w:rPr>
      </w:pPr>
      <w:r w:rsidRPr="002F1A46">
        <w:rPr>
          <w:rFonts w:ascii="Times New Roman" w:hAnsi="Times New Roman" w:cs="Times New Roman"/>
          <w:sz w:val="28"/>
          <w:szCs w:val="28"/>
        </w:rPr>
        <w:t xml:space="preserve"> </w:t>
      </w:r>
      <w:r w:rsidRPr="007C3BAD">
        <w:rPr>
          <w:rFonts w:ascii="Times New Roman" w:hAnsi="Times New Roman" w:cs="Times New Roman"/>
          <w:b/>
          <w:sz w:val="28"/>
          <w:szCs w:val="28"/>
        </w:rPr>
        <w:t>План заседаний</w:t>
      </w:r>
    </w:p>
    <w:p w:rsidR="00EB51AE" w:rsidRPr="002F1A46" w:rsidRDefault="00EB51AE" w:rsidP="009B3C12">
      <w:pPr>
        <w:spacing w:after="0"/>
        <w:jc w:val="both"/>
        <w:rPr>
          <w:rFonts w:ascii="Times New Roman" w:hAnsi="Times New Roman" w:cs="Times New Roman"/>
          <w:sz w:val="28"/>
          <w:szCs w:val="28"/>
        </w:rPr>
      </w:pPr>
      <w:r w:rsidRPr="002F1A46">
        <w:rPr>
          <w:rFonts w:ascii="Times New Roman" w:hAnsi="Times New Roman" w:cs="Times New Roman"/>
          <w:sz w:val="28"/>
          <w:szCs w:val="28"/>
        </w:rPr>
        <w:t>Октябрь</w:t>
      </w:r>
    </w:p>
    <w:p w:rsidR="00EB51AE" w:rsidRPr="002F1A46" w:rsidRDefault="00EB51AE" w:rsidP="009B3C12">
      <w:pPr>
        <w:spacing w:after="0"/>
        <w:jc w:val="both"/>
        <w:rPr>
          <w:rFonts w:ascii="Times New Roman" w:hAnsi="Times New Roman" w:cs="Times New Roman"/>
          <w:sz w:val="28"/>
          <w:szCs w:val="28"/>
        </w:rPr>
      </w:pPr>
      <w:r w:rsidRPr="002F1A46">
        <w:rPr>
          <w:rFonts w:ascii="Times New Roman" w:hAnsi="Times New Roman" w:cs="Times New Roman"/>
          <w:sz w:val="28"/>
          <w:szCs w:val="28"/>
        </w:rPr>
        <w:t>1.Деловая игра «Урок рефлексии. Как его провести?» (</w:t>
      </w:r>
      <w:proofErr w:type="spellStart"/>
      <w:r w:rsidR="007D2CD2">
        <w:rPr>
          <w:rFonts w:ascii="Times New Roman" w:hAnsi="Times New Roman" w:cs="Times New Roman"/>
          <w:sz w:val="28"/>
          <w:szCs w:val="28"/>
        </w:rPr>
        <w:t>Аликберова</w:t>
      </w:r>
      <w:proofErr w:type="spellEnd"/>
      <w:r w:rsidR="007D2CD2">
        <w:rPr>
          <w:rFonts w:ascii="Times New Roman" w:hAnsi="Times New Roman" w:cs="Times New Roman"/>
          <w:sz w:val="28"/>
          <w:szCs w:val="28"/>
        </w:rPr>
        <w:t xml:space="preserve"> Д.Р.)</w:t>
      </w:r>
      <w:r w:rsidRPr="002F1A46">
        <w:rPr>
          <w:rFonts w:ascii="Times New Roman" w:hAnsi="Times New Roman" w:cs="Times New Roman"/>
          <w:sz w:val="28"/>
          <w:szCs w:val="28"/>
        </w:rPr>
        <w:t>,</w:t>
      </w:r>
    </w:p>
    <w:p w:rsidR="00EB51AE" w:rsidRPr="002F1A46" w:rsidRDefault="00EB51AE" w:rsidP="009B3C12">
      <w:pPr>
        <w:spacing w:after="0"/>
        <w:jc w:val="both"/>
        <w:rPr>
          <w:rFonts w:ascii="Times New Roman" w:hAnsi="Times New Roman" w:cs="Times New Roman"/>
          <w:sz w:val="28"/>
          <w:szCs w:val="28"/>
        </w:rPr>
      </w:pPr>
      <w:r w:rsidRPr="002F1A46">
        <w:rPr>
          <w:rFonts w:ascii="Times New Roman" w:hAnsi="Times New Roman" w:cs="Times New Roman"/>
          <w:sz w:val="28"/>
          <w:szCs w:val="28"/>
        </w:rPr>
        <w:t>Январь</w:t>
      </w:r>
    </w:p>
    <w:p w:rsidR="009B3C12" w:rsidRDefault="00EB51AE" w:rsidP="009B3C12">
      <w:pPr>
        <w:spacing w:after="0"/>
        <w:jc w:val="both"/>
        <w:rPr>
          <w:rFonts w:ascii="Times New Roman" w:hAnsi="Times New Roman" w:cs="Times New Roman"/>
          <w:sz w:val="28"/>
          <w:szCs w:val="28"/>
        </w:rPr>
      </w:pPr>
      <w:r w:rsidRPr="002F1A46">
        <w:rPr>
          <w:rFonts w:ascii="Times New Roman" w:hAnsi="Times New Roman" w:cs="Times New Roman"/>
          <w:sz w:val="28"/>
          <w:szCs w:val="28"/>
        </w:rPr>
        <w:t>2. Семинар. «Продуктивное чтение» (</w:t>
      </w:r>
      <w:r w:rsidR="009B3C12">
        <w:rPr>
          <w:rFonts w:ascii="Times New Roman" w:hAnsi="Times New Roman" w:cs="Times New Roman"/>
          <w:sz w:val="28"/>
          <w:szCs w:val="28"/>
        </w:rPr>
        <w:t>Магомедова Л.А.</w:t>
      </w:r>
      <w:r w:rsidR="007D2CD2">
        <w:rPr>
          <w:rFonts w:ascii="Times New Roman" w:hAnsi="Times New Roman" w:cs="Times New Roman"/>
          <w:sz w:val="28"/>
          <w:szCs w:val="28"/>
        </w:rPr>
        <w:t>).</w:t>
      </w:r>
      <w:r w:rsidRPr="002F1A46">
        <w:rPr>
          <w:rFonts w:ascii="Times New Roman" w:hAnsi="Times New Roman" w:cs="Times New Roman"/>
          <w:sz w:val="28"/>
          <w:szCs w:val="28"/>
        </w:rPr>
        <w:t xml:space="preserve"> </w:t>
      </w:r>
    </w:p>
    <w:p w:rsidR="00EB51AE" w:rsidRDefault="00EB51AE" w:rsidP="009B3C12">
      <w:pPr>
        <w:spacing w:after="0"/>
        <w:jc w:val="both"/>
        <w:rPr>
          <w:rFonts w:ascii="Times New Roman" w:hAnsi="Times New Roman" w:cs="Times New Roman"/>
          <w:sz w:val="28"/>
          <w:szCs w:val="28"/>
        </w:rPr>
      </w:pPr>
      <w:r w:rsidRPr="002F1A46">
        <w:rPr>
          <w:rFonts w:ascii="Times New Roman" w:hAnsi="Times New Roman" w:cs="Times New Roman"/>
          <w:sz w:val="28"/>
          <w:szCs w:val="28"/>
        </w:rPr>
        <w:t>«Работа над ошибками» (</w:t>
      </w:r>
      <w:proofErr w:type="spellStart"/>
      <w:r w:rsidR="009B3C12">
        <w:rPr>
          <w:rFonts w:ascii="Times New Roman" w:hAnsi="Times New Roman" w:cs="Times New Roman"/>
          <w:sz w:val="28"/>
          <w:szCs w:val="28"/>
        </w:rPr>
        <w:t>Османова</w:t>
      </w:r>
      <w:proofErr w:type="spellEnd"/>
      <w:r w:rsidR="009B3C12">
        <w:rPr>
          <w:rFonts w:ascii="Times New Roman" w:hAnsi="Times New Roman" w:cs="Times New Roman"/>
          <w:sz w:val="28"/>
          <w:szCs w:val="28"/>
        </w:rPr>
        <w:t xml:space="preserve"> М.Н.)</w:t>
      </w:r>
    </w:p>
    <w:p w:rsidR="00EB51AE" w:rsidRPr="002F1A46" w:rsidRDefault="00EB51AE" w:rsidP="009B3C12">
      <w:pPr>
        <w:spacing w:after="0"/>
        <w:jc w:val="both"/>
        <w:rPr>
          <w:rFonts w:ascii="Times New Roman" w:hAnsi="Times New Roman" w:cs="Times New Roman"/>
          <w:sz w:val="28"/>
          <w:szCs w:val="28"/>
        </w:rPr>
      </w:pPr>
      <w:r w:rsidRPr="002F1A46">
        <w:rPr>
          <w:rFonts w:ascii="Times New Roman" w:hAnsi="Times New Roman" w:cs="Times New Roman"/>
          <w:sz w:val="28"/>
          <w:szCs w:val="28"/>
        </w:rPr>
        <w:t>Март</w:t>
      </w:r>
    </w:p>
    <w:p w:rsidR="009B3C12" w:rsidRDefault="00EB51AE" w:rsidP="009B3C12">
      <w:pPr>
        <w:spacing w:after="0"/>
        <w:jc w:val="both"/>
        <w:rPr>
          <w:rFonts w:ascii="Times New Roman" w:hAnsi="Times New Roman" w:cs="Times New Roman"/>
          <w:sz w:val="28"/>
          <w:szCs w:val="28"/>
        </w:rPr>
      </w:pPr>
      <w:r w:rsidRPr="002F1A46">
        <w:rPr>
          <w:rFonts w:ascii="Times New Roman" w:hAnsi="Times New Roman" w:cs="Times New Roman"/>
          <w:sz w:val="28"/>
          <w:szCs w:val="28"/>
        </w:rPr>
        <w:t>3. Практикум «Рациональное использование классной доски» (</w:t>
      </w:r>
      <w:r w:rsidR="007D2CD2">
        <w:rPr>
          <w:rFonts w:ascii="Times New Roman" w:hAnsi="Times New Roman" w:cs="Times New Roman"/>
          <w:sz w:val="28"/>
          <w:szCs w:val="28"/>
        </w:rPr>
        <w:t>Идрисова М.И.</w:t>
      </w:r>
      <w:r w:rsidRPr="002F1A46">
        <w:rPr>
          <w:rFonts w:ascii="Times New Roman" w:hAnsi="Times New Roman" w:cs="Times New Roman"/>
          <w:sz w:val="28"/>
          <w:szCs w:val="28"/>
        </w:rPr>
        <w:t>),</w:t>
      </w:r>
    </w:p>
    <w:p w:rsidR="00EB51AE" w:rsidRPr="002F1A46" w:rsidRDefault="00EB51AE" w:rsidP="009B3C12">
      <w:pPr>
        <w:spacing w:after="0"/>
        <w:jc w:val="both"/>
        <w:rPr>
          <w:rFonts w:ascii="Times New Roman" w:hAnsi="Times New Roman" w:cs="Times New Roman"/>
          <w:sz w:val="28"/>
          <w:szCs w:val="28"/>
        </w:rPr>
      </w:pPr>
      <w:r w:rsidRPr="002F1A46">
        <w:rPr>
          <w:rFonts w:ascii="Times New Roman" w:hAnsi="Times New Roman" w:cs="Times New Roman"/>
          <w:sz w:val="28"/>
          <w:szCs w:val="28"/>
        </w:rPr>
        <w:t xml:space="preserve"> «Деятельность учащихся в группе: сотрудничество, алгоритм работы» (</w:t>
      </w:r>
      <w:proofErr w:type="spellStart"/>
      <w:r w:rsidR="009B3C12">
        <w:rPr>
          <w:rFonts w:ascii="Times New Roman" w:hAnsi="Times New Roman" w:cs="Times New Roman"/>
          <w:sz w:val="28"/>
          <w:szCs w:val="28"/>
        </w:rPr>
        <w:t>Кадималиева</w:t>
      </w:r>
      <w:proofErr w:type="spellEnd"/>
      <w:r w:rsidR="009B3C12">
        <w:rPr>
          <w:rFonts w:ascii="Times New Roman" w:hAnsi="Times New Roman" w:cs="Times New Roman"/>
          <w:sz w:val="28"/>
          <w:szCs w:val="28"/>
        </w:rPr>
        <w:t xml:space="preserve"> Г.М.</w:t>
      </w:r>
      <w:r w:rsidRPr="002F1A46">
        <w:rPr>
          <w:rFonts w:ascii="Times New Roman" w:hAnsi="Times New Roman" w:cs="Times New Roman"/>
          <w:sz w:val="28"/>
          <w:szCs w:val="28"/>
        </w:rPr>
        <w:t>)</w:t>
      </w:r>
    </w:p>
    <w:p w:rsidR="00EB51AE" w:rsidRPr="002F1A46" w:rsidRDefault="00EB51AE" w:rsidP="009B3C12">
      <w:pPr>
        <w:spacing w:after="0"/>
        <w:jc w:val="both"/>
        <w:rPr>
          <w:rFonts w:ascii="Times New Roman" w:hAnsi="Times New Roman" w:cs="Times New Roman"/>
          <w:sz w:val="28"/>
          <w:szCs w:val="28"/>
        </w:rPr>
      </w:pPr>
      <w:r w:rsidRPr="002F1A46">
        <w:rPr>
          <w:rFonts w:ascii="Times New Roman" w:hAnsi="Times New Roman" w:cs="Times New Roman"/>
          <w:sz w:val="28"/>
          <w:szCs w:val="28"/>
        </w:rPr>
        <w:t>Май</w:t>
      </w:r>
    </w:p>
    <w:p w:rsidR="00EB51AE" w:rsidRDefault="00EB51AE" w:rsidP="009B3C12">
      <w:pPr>
        <w:spacing w:after="0"/>
        <w:jc w:val="both"/>
        <w:rPr>
          <w:rFonts w:ascii="Times New Roman" w:hAnsi="Times New Roman" w:cs="Times New Roman"/>
          <w:sz w:val="28"/>
          <w:szCs w:val="28"/>
        </w:rPr>
      </w:pPr>
      <w:r w:rsidRPr="002F1A46">
        <w:rPr>
          <w:rFonts w:ascii="Times New Roman" w:hAnsi="Times New Roman" w:cs="Times New Roman"/>
          <w:sz w:val="28"/>
          <w:szCs w:val="28"/>
        </w:rPr>
        <w:t>4. Самоанализ деятельности учителя.</w:t>
      </w:r>
    </w:p>
    <w:p w:rsidR="00AF0CAD" w:rsidRPr="002F1A46" w:rsidRDefault="00AF0CAD" w:rsidP="009B3C12">
      <w:pPr>
        <w:spacing w:after="0"/>
        <w:jc w:val="both"/>
        <w:rPr>
          <w:rFonts w:ascii="Times New Roman" w:hAnsi="Times New Roman" w:cs="Times New Roman"/>
          <w:sz w:val="28"/>
          <w:szCs w:val="28"/>
        </w:rPr>
      </w:pPr>
    </w:p>
    <w:p w:rsidR="00EB51AE" w:rsidRPr="00AF0CAD" w:rsidRDefault="009B3C12" w:rsidP="009B3C12">
      <w:pPr>
        <w:spacing w:after="0"/>
        <w:jc w:val="both"/>
        <w:rPr>
          <w:rFonts w:ascii="Times New Roman" w:hAnsi="Times New Roman" w:cs="Times New Roman"/>
          <w:b/>
          <w:sz w:val="28"/>
          <w:szCs w:val="28"/>
          <w:u w:val="single"/>
        </w:rPr>
      </w:pPr>
      <w:r w:rsidRPr="00AF0CAD">
        <w:rPr>
          <w:rFonts w:ascii="Times New Roman" w:hAnsi="Times New Roman" w:cs="Times New Roman"/>
          <w:b/>
          <w:sz w:val="28"/>
          <w:szCs w:val="28"/>
          <w:u w:val="single"/>
        </w:rPr>
        <w:t xml:space="preserve">Формы методической работы </w:t>
      </w:r>
      <w:r w:rsidR="00EB51AE" w:rsidRPr="00AF0CAD">
        <w:rPr>
          <w:rFonts w:ascii="Times New Roman" w:hAnsi="Times New Roman" w:cs="Times New Roman"/>
          <w:b/>
          <w:sz w:val="28"/>
          <w:szCs w:val="28"/>
          <w:u w:val="single"/>
        </w:rPr>
        <w:t>в проблемных и творческих лабораториях</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1.</w:t>
      </w:r>
      <w:r w:rsidRPr="00AF0CAD">
        <w:rPr>
          <w:rFonts w:ascii="Times New Roman" w:hAnsi="Times New Roman" w:cs="Times New Roman"/>
          <w:b/>
          <w:sz w:val="28"/>
          <w:szCs w:val="28"/>
        </w:rPr>
        <w:t>Теоретические семинары</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xml:space="preserve">Данная форма является необходимой для ознакомления учителей с новейшими достижениями науки и ППО. Требует доступного освещения актуальных вопросов учебно-воспитательного процесса, раскрытия содержания новых технологий, методов, приемов обучения в теоретических сообщениях, докладах. </w:t>
      </w:r>
    </w:p>
    <w:p w:rsidR="00EB51AE" w:rsidRPr="00AF0CAD" w:rsidRDefault="00EB51AE" w:rsidP="002F1A46">
      <w:pPr>
        <w:jc w:val="both"/>
        <w:rPr>
          <w:rFonts w:ascii="Times New Roman" w:hAnsi="Times New Roman" w:cs="Times New Roman"/>
          <w:b/>
          <w:sz w:val="28"/>
          <w:szCs w:val="28"/>
        </w:rPr>
      </w:pPr>
      <w:r w:rsidRPr="00AF0CAD">
        <w:rPr>
          <w:rFonts w:ascii="Times New Roman" w:hAnsi="Times New Roman" w:cs="Times New Roman"/>
          <w:b/>
          <w:sz w:val="28"/>
          <w:szCs w:val="28"/>
        </w:rPr>
        <w:t xml:space="preserve">2.Семинары-практикумы </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Требуют</w:t>
      </w:r>
      <w:r w:rsidR="009B3C12">
        <w:rPr>
          <w:rFonts w:ascii="Times New Roman" w:hAnsi="Times New Roman" w:cs="Times New Roman"/>
          <w:sz w:val="28"/>
          <w:szCs w:val="28"/>
        </w:rPr>
        <w:t xml:space="preserve"> более серьезной подготовки, т.</w:t>
      </w:r>
      <w:r w:rsidRPr="002F1A46">
        <w:rPr>
          <w:rFonts w:ascii="Times New Roman" w:hAnsi="Times New Roman" w:cs="Times New Roman"/>
          <w:sz w:val="28"/>
          <w:szCs w:val="28"/>
        </w:rPr>
        <w:t>к. на них учителя знакомят с результатами собственной поисковой, исследовательской работы. В центре внимания на таких семинарах находятся не только теоретические вопросы УВП, но и практические умения и навыки. После посещения учителя</w:t>
      </w:r>
      <w:r w:rsidR="009B3C12">
        <w:rPr>
          <w:rFonts w:ascii="Times New Roman" w:hAnsi="Times New Roman" w:cs="Times New Roman"/>
          <w:sz w:val="28"/>
          <w:szCs w:val="28"/>
        </w:rPr>
        <w:t>ми практической части семинаров-</w:t>
      </w:r>
      <w:r w:rsidRPr="002F1A46">
        <w:rPr>
          <w:rFonts w:ascii="Times New Roman" w:hAnsi="Times New Roman" w:cs="Times New Roman"/>
          <w:sz w:val="28"/>
          <w:szCs w:val="28"/>
        </w:rPr>
        <w:t>уроков, факультативов, внеклассных мероприятий – важно умело организовать обсуждения, дискуссии, на которых каждый может высказать свои соображения, мнения, дать оценку практикуму.</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xml:space="preserve">На семинаре-практикуме коллективно решаются конкретные учебно-педагогические задачи, которые возникают в УВП. Данная форма методической работы является активной формой приобщения </w:t>
      </w:r>
      <w:proofErr w:type="spellStart"/>
      <w:r w:rsidRPr="002F1A46">
        <w:rPr>
          <w:rFonts w:ascii="Times New Roman" w:hAnsi="Times New Roman" w:cs="Times New Roman"/>
          <w:sz w:val="28"/>
          <w:szCs w:val="28"/>
        </w:rPr>
        <w:t>педколлектива</w:t>
      </w:r>
      <w:proofErr w:type="spellEnd"/>
      <w:r w:rsidRPr="002F1A46">
        <w:rPr>
          <w:rFonts w:ascii="Times New Roman" w:hAnsi="Times New Roman" w:cs="Times New Roman"/>
          <w:sz w:val="28"/>
          <w:szCs w:val="28"/>
        </w:rPr>
        <w:t xml:space="preserve"> к творческой, исследовательской деятельности и повышают его педагогическую культуру.</w:t>
      </w:r>
    </w:p>
    <w:p w:rsidR="00EB51AE" w:rsidRPr="00AF0CAD" w:rsidRDefault="00EB51AE" w:rsidP="002F1A46">
      <w:pPr>
        <w:jc w:val="both"/>
        <w:rPr>
          <w:rFonts w:ascii="Times New Roman" w:hAnsi="Times New Roman" w:cs="Times New Roman"/>
          <w:b/>
          <w:sz w:val="28"/>
          <w:szCs w:val="28"/>
        </w:rPr>
      </w:pPr>
      <w:r w:rsidRPr="00AF0CAD">
        <w:rPr>
          <w:rFonts w:ascii="Times New Roman" w:hAnsi="Times New Roman" w:cs="Times New Roman"/>
          <w:b/>
          <w:sz w:val="28"/>
          <w:szCs w:val="28"/>
        </w:rPr>
        <w:t xml:space="preserve">3.Психолого-педагогические семинары </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На подобном семинаре участники получают возможность ознакомиться с достижениями психолого-педагогической науки, передовым педагогическим опытом и заявить о своей позиции. На подобных семинарах важна взаимосвязь теории и практики.</w:t>
      </w:r>
    </w:p>
    <w:p w:rsidR="00EB51AE" w:rsidRPr="00AF0CAD" w:rsidRDefault="00EB51AE" w:rsidP="002F1A46">
      <w:pPr>
        <w:jc w:val="both"/>
        <w:rPr>
          <w:rFonts w:ascii="Times New Roman" w:hAnsi="Times New Roman" w:cs="Times New Roman"/>
          <w:b/>
          <w:sz w:val="28"/>
          <w:szCs w:val="28"/>
        </w:rPr>
      </w:pPr>
      <w:r w:rsidRPr="00AF0CAD">
        <w:rPr>
          <w:rFonts w:ascii="Times New Roman" w:hAnsi="Times New Roman" w:cs="Times New Roman"/>
          <w:b/>
          <w:sz w:val="28"/>
          <w:szCs w:val="28"/>
        </w:rPr>
        <w:t xml:space="preserve">4.Дискуссии </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xml:space="preserve">Целенаправленный обмен суждениями, мнениями, идеями, осуществляемый участниками дискуссии с целью поиска истины. </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Формы дискуссий:</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xml:space="preserve">- «Панельная дискуссия». В ней участвуют 2-3 </w:t>
      </w:r>
      <w:proofErr w:type="gramStart"/>
      <w:r w:rsidRPr="002F1A46">
        <w:rPr>
          <w:rFonts w:ascii="Times New Roman" w:hAnsi="Times New Roman" w:cs="Times New Roman"/>
          <w:sz w:val="28"/>
          <w:szCs w:val="28"/>
        </w:rPr>
        <w:t>предметных</w:t>
      </w:r>
      <w:proofErr w:type="gramEnd"/>
      <w:r w:rsidRPr="002F1A46">
        <w:rPr>
          <w:rFonts w:ascii="Times New Roman" w:hAnsi="Times New Roman" w:cs="Times New Roman"/>
          <w:sz w:val="28"/>
          <w:szCs w:val="28"/>
        </w:rPr>
        <w:t xml:space="preserve"> объединения. Из них составляются группы по 6-8 участников, которые избирают председателей. </w:t>
      </w:r>
      <w:proofErr w:type="gramStart"/>
      <w:r w:rsidRPr="002F1A46">
        <w:rPr>
          <w:rFonts w:ascii="Times New Roman" w:hAnsi="Times New Roman" w:cs="Times New Roman"/>
          <w:sz w:val="28"/>
          <w:szCs w:val="28"/>
        </w:rPr>
        <w:t>Последние</w:t>
      </w:r>
      <w:proofErr w:type="gramEnd"/>
      <w:r w:rsidRPr="002F1A46">
        <w:rPr>
          <w:rFonts w:ascii="Times New Roman" w:hAnsi="Times New Roman" w:cs="Times New Roman"/>
          <w:sz w:val="28"/>
          <w:szCs w:val="28"/>
        </w:rPr>
        <w:t xml:space="preserve"> обсуждают намеченную проблему, после чего приходят к определенному выводу, решению. Важно, чтобы все участники </w:t>
      </w:r>
      <w:r w:rsidRPr="002F1A46">
        <w:rPr>
          <w:rFonts w:ascii="Times New Roman" w:hAnsi="Times New Roman" w:cs="Times New Roman"/>
          <w:sz w:val="28"/>
          <w:szCs w:val="28"/>
        </w:rPr>
        <w:lastRenderedPageBreak/>
        <w:t>панельной дискуссии» были заинтересованы в решении обсуждаемой проблемы.</w:t>
      </w:r>
    </w:p>
    <w:p w:rsidR="00EB51AE" w:rsidRPr="002F1A46" w:rsidRDefault="009B3C12" w:rsidP="002F1A46">
      <w:pPr>
        <w:jc w:val="both"/>
        <w:rPr>
          <w:rFonts w:ascii="Times New Roman" w:hAnsi="Times New Roman" w:cs="Times New Roman"/>
          <w:sz w:val="28"/>
          <w:szCs w:val="28"/>
        </w:rPr>
      </w:pPr>
      <w:r>
        <w:rPr>
          <w:rFonts w:ascii="Times New Roman" w:hAnsi="Times New Roman" w:cs="Times New Roman"/>
          <w:sz w:val="28"/>
          <w:szCs w:val="28"/>
        </w:rPr>
        <w:t>- «</w:t>
      </w:r>
      <w:r w:rsidR="00EB51AE" w:rsidRPr="002F1A46">
        <w:rPr>
          <w:rFonts w:ascii="Times New Roman" w:hAnsi="Times New Roman" w:cs="Times New Roman"/>
          <w:sz w:val="28"/>
          <w:szCs w:val="28"/>
        </w:rPr>
        <w:t>Форум» - обсуждение, механизм проведения которого сходен с изложенными выше и мнениями обмениваются все участники.</w:t>
      </w:r>
    </w:p>
    <w:p w:rsidR="00EB51AE" w:rsidRPr="002F1A46" w:rsidRDefault="00EB51AE" w:rsidP="002F1A46">
      <w:pPr>
        <w:jc w:val="both"/>
        <w:rPr>
          <w:rFonts w:ascii="Times New Roman" w:hAnsi="Times New Roman" w:cs="Times New Roman"/>
          <w:sz w:val="28"/>
          <w:szCs w:val="28"/>
        </w:rPr>
      </w:pPr>
      <w:proofErr w:type="gramStart"/>
      <w:r w:rsidRPr="002F1A46">
        <w:rPr>
          <w:rFonts w:ascii="Times New Roman" w:hAnsi="Times New Roman" w:cs="Times New Roman"/>
          <w:sz w:val="28"/>
          <w:szCs w:val="28"/>
        </w:rPr>
        <w:t>- «Симпозиум» - более формализованное (по сравнению с вышеперечисленными) обсуждение; в ходе его участники выступают с сообщениями, в которых раскрывают свою точку зрения на интересующую проблему, после чего отвечают на вопросы присутствующих.</w:t>
      </w:r>
      <w:proofErr w:type="gramEnd"/>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«Дебаты» - явно формализованное обсуждение, которое строится на заранее спланированных выступлениях участников, имеющих прямо противоположное мнение по обсуждаемой проблеме.</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«Круглый стол»- это беседа, в которой «на равных» участвуют до 10 учителей, и в ходе ее происходит обмен мнениями между всеми участниками.</w:t>
      </w:r>
    </w:p>
    <w:p w:rsidR="00EB51AE" w:rsidRPr="00AF0CAD" w:rsidRDefault="00EB51AE" w:rsidP="002F1A46">
      <w:pPr>
        <w:jc w:val="both"/>
        <w:rPr>
          <w:rFonts w:ascii="Times New Roman" w:hAnsi="Times New Roman" w:cs="Times New Roman"/>
          <w:b/>
          <w:sz w:val="28"/>
          <w:szCs w:val="28"/>
        </w:rPr>
      </w:pPr>
      <w:r w:rsidRPr="00AF0CAD">
        <w:rPr>
          <w:rFonts w:ascii="Times New Roman" w:hAnsi="Times New Roman" w:cs="Times New Roman"/>
          <w:b/>
          <w:sz w:val="28"/>
          <w:szCs w:val="28"/>
        </w:rPr>
        <w:t xml:space="preserve">5.Дидактические игры </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«Деловая игра» - моделирование в условной обстановке объектов реального процесса (используются для обучения навыкам принятия решений в конфликтной ситуации; для исследования личностного фактора, установок на определенный характер деятельности, эффективности принимаемых решений; для изучения деловых и моральных качеств обучаемых в условиях, максимально приближенных к реальной деятельности)</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«Урок-панорама». Эта форма не требует особой подготовки, а опирается на потенциальные возможности учителя, его компетентность, эрудицию. Механизм проведения « урока-панорамы»:</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1.Участники работают в группах (по 2-3 человека) или индивидуально;</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2.Учителя сами определяют тему урока-панорамы или выбирают ее из числа тем, предложенных руководителем-ведущим;</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3. Участники сами приносят учебники и учебные программы.</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4. Каждая группа (либо каждый самостоятельно работающий учитель) составляет план урока, четко планируя все его этапы и использование современных (традиционных и нетрадиционных) методов, форм, приемов, видов работ на каждом этапе;</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5.Игроки защищают свои варианты разработок уроков (защита проводится в присутствии всех участников).</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lastRenderedPageBreak/>
        <w:t>6.Участники оценивают урок-панораму с точки зрения реализации единой дидактической цели (образовательной, развивающей, воспитывающей) и рационального, эффективного использования методов, форм, приемов, видов спланированных работ с учащимися.</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7.В роли арбитра выступает руководитель профессионального объединения педагогов, либо куратор.</w:t>
      </w:r>
    </w:p>
    <w:p w:rsidR="00EB51AE" w:rsidRPr="00AF0CAD" w:rsidRDefault="00EB51AE" w:rsidP="002F1A46">
      <w:pPr>
        <w:jc w:val="both"/>
        <w:rPr>
          <w:rFonts w:ascii="Times New Roman" w:hAnsi="Times New Roman" w:cs="Times New Roman"/>
          <w:b/>
          <w:sz w:val="28"/>
          <w:szCs w:val="28"/>
        </w:rPr>
      </w:pPr>
      <w:r w:rsidRPr="00AF0CAD">
        <w:rPr>
          <w:rFonts w:ascii="Times New Roman" w:hAnsi="Times New Roman" w:cs="Times New Roman"/>
          <w:b/>
          <w:sz w:val="28"/>
          <w:szCs w:val="28"/>
        </w:rPr>
        <w:t xml:space="preserve">6.Лектории специалистов </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Лекции на актуальные темы планируются специалистами в определенной области знаний. Программа и тематика лекций согласовывается с администрацией школы и предлагается учительскому коллективу школы.</w:t>
      </w:r>
    </w:p>
    <w:p w:rsidR="00EB51AE" w:rsidRPr="00AF0CAD" w:rsidRDefault="00EB51AE" w:rsidP="002F1A46">
      <w:pPr>
        <w:jc w:val="both"/>
        <w:rPr>
          <w:rFonts w:ascii="Times New Roman" w:hAnsi="Times New Roman" w:cs="Times New Roman"/>
          <w:b/>
          <w:sz w:val="28"/>
          <w:szCs w:val="28"/>
        </w:rPr>
      </w:pPr>
      <w:r w:rsidRPr="00AF0CAD">
        <w:rPr>
          <w:rFonts w:ascii="Times New Roman" w:hAnsi="Times New Roman" w:cs="Times New Roman"/>
          <w:b/>
          <w:sz w:val="28"/>
          <w:szCs w:val="28"/>
        </w:rPr>
        <w:t>7.Обсуждение современных новейших методик, технологий, достижений психолого-педагогической науки.</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xml:space="preserve"> Механизм обсуждения современных новейших методик, технологий, достижений психолого-педагогической науки тот же, что и в выше изложенном пункте. Важно отметить, что вся ответственность за реализацию этой формы ложится на руководителей методической службы школы, но </w:t>
      </w:r>
      <w:proofErr w:type="spellStart"/>
      <w:r w:rsidRPr="002F1A46">
        <w:rPr>
          <w:rFonts w:ascii="Times New Roman" w:hAnsi="Times New Roman" w:cs="Times New Roman"/>
          <w:sz w:val="28"/>
          <w:szCs w:val="28"/>
        </w:rPr>
        <w:t>педколлектив</w:t>
      </w:r>
      <w:proofErr w:type="spellEnd"/>
      <w:r w:rsidRPr="002F1A46">
        <w:rPr>
          <w:rFonts w:ascii="Times New Roman" w:hAnsi="Times New Roman" w:cs="Times New Roman"/>
          <w:sz w:val="28"/>
          <w:szCs w:val="28"/>
        </w:rPr>
        <w:t xml:space="preserve"> должен решать, какие новейшие технологии осваивать, какие инновации и нововведения использовать в процессе обучения, воспитания и развития учащихся, какие эксперименты проводить. </w:t>
      </w:r>
    </w:p>
    <w:p w:rsidR="00EB51AE" w:rsidRPr="00AF0CAD" w:rsidRDefault="00EB51AE" w:rsidP="002F1A46">
      <w:pPr>
        <w:jc w:val="both"/>
        <w:rPr>
          <w:rFonts w:ascii="Times New Roman" w:hAnsi="Times New Roman" w:cs="Times New Roman"/>
          <w:b/>
          <w:sz w:val="28"/>
          <w:szCs w:val="28"/>
        </w:rPr>
      </w:pPr>
      <w:r w:rsidRPr="00AF0CAD">
        <w:rPr>
          <w:rFonts w:ascii="Times New Roman" w:hAnsi="Times New Roman" w:cs="Times New Roman"/>
          <w:b/>
          <w:sz w:val="28"/>
          <w:szCs w:val="28"/>
        </w:rPr>
        <w:t xml:space="preserve">8.Обсуждение отдельных «открытых» уроков, </w:t>
      </w:r>
      <w:proofErr w:type="spellStart"/>
      <w:r w:rsidRPr="00AF0CAD">
        <w:rPr>
          <w:rFonts w:ascii="Times New Roman" w:hAnsi="Times New Roman" w:cs="Times New Roman"/>
          <w:b/>
          <w:sz w:val="28"/>
          <w:szCs w:val="28"/>
        </w:rPr>
        <w:t>взаимопосещенных</w:t>
      </w:r>
      <w:proofErr w:type="spellEnd"/>
      <w:r w:rsidRPr="00AF0CAD">
        <w:rPr>
          <w:rFonts w:ascii="Times New Roman" w:hAnsi="Times New Roman" w:cs="Times New Roman"/>
          <w:b/>
          <w:sz w:val="28"/>
          <w:szCs w:val="28"/>
        </w:rPr>
        <w:t xml:space="preserve"> уроков, мероприятий или их цикла </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xml:space="preserve">На «открытых» мероприятиях учитель демонстрирует апробированные им различные формы уроков, виды, приемы работ, дающие высокие конечные результаты в процессе обучения. При их обсуждении необходимо учитывать реализацию следующих задач: </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xml:space="preserve">1) умение планировать и определять образовательные, воспитательные, развивающие цели; </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2) умение четко ставить перед учащимися задачи, цели урока или мероприятия;</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3) умение выбрать эффективные и целесообразные формы, методы, виды, приемы работы;</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4) умение добиваться максимальной результативности и рациональности труда учащихся и т. д.</w:t>
      </w:r>
    </w:p>
    <w:p w:rsidR="00EB51AE" w:rsidRPr="002F1A46" w:rsidRDefault="00E22A1F" w:rsidP="002F1A46">
      <w:pPr>
        <w:jc w:val="both"/>
        <w:rPr>
          <w:rFonts w:ascii="Times New Roman" w:hAnsi="Times New Roman" w:cs="Times New Roman"/>
          <w:sz w:val="28"/>
          <w:szCs w:val="28"/>
        </w:rPr>
      </w:pPr>
      <w:r w:rsidRPr="00AF0CAD">
        <w:rPr>
          <w:rFonts w:ascii="Times New Roman" w:hAnsi="Times New Roman" w:cs="Times New Roman"/>
          <w:b/>
          <w:sz w:val="28"/>
          <w:szCs w:val="28"/>
        </w:rPr>
        <w:lastRenderedPageBreak/>
        <w:t>9.Мастер-</w:t>
      </w:r>
      <w:r w:rsidR="00EB51AE" w:rsidRPr="00AF0CAD">
        <w:rPr>
          <w:rFonts w:ascii="Times New Roman" w:hAnsi="Times New Roman" w:cs="Times New Roman"/>
          <w:b/>
          <w:sz w:val="28"/>
          <w:szCs w:val="28"/>
        </w:rPr>
        <w:t>класс</w:t>
      </w:r>
      <w:r w:rsidR="00EB51AE" w:rsidRPr="002F1A46">
        <w:rPr>
          <w:rFonts w:ascii="Times New Roman" w:hAnsi="Times New Roman" w:cs="Times New Roman"/>
          <w:sz w:val="28"/>
          <w:szCs w:val="28"/>
        </w:rPr>
        <w:t xml:space="preserve"> - это особый жанр обобщения и распространения педагогического опыта, представляющий </w:t>
      </w:r>
      <w:proofErr w:type="gramStart"/>
      <w:r w:rsidR="00EB51AE" w:rsidRPr="002F1A46">
        <w:rPr>
          <w:rFonts w:ascii="Times New Roman" w:hAnsi="Times New Roman" w:cs="Times New Roman"/>
          <w:sz w:val="28"/>
          <w:szCs w:val="28"/>
        </w:rPr>
        <w:t>собой</w:t>
      </w:r>
      <w:proofErr w:type="gramEnd"/>
      <w:r w:rsidR="00EB51AE" w:rsidRPr="002F1A46">
        <w:rPr>
          <w:rFonts w:ascii="Times New Roman" w:hAnsi="Times New Roman" w:cs="Times New Roman"/>
          <w:sz w:val="28"/>
          <w:szCs w:val="28"/>
        </w:rPr>
        <w:t xml:space="preserve"> фундаментально разработанный оригинальный метод или авторскую методику, опирающийся на свои принципы и имеющий определённую структуру. С этой точки зрения мастер-класс отличается от других форм трансляции опыта тем, что в процессе его проведения идёт непосредственное обсуждение предлагаемого методического продукта и поиск творческого решения педагогической </w:t>
      </w:r>
      <w:proofErr w:type="gramStart"/>
      <w:r w:rsidR="00EB51AE" w:rsidRPr="002F1A46">
        <w:rPr>
          <w:rFonts w:ascii="Times New Roman" w:hAnsi="Times New Roman" w:cs="Times New Roman"/>
          <w:sz w:val="28"/>
          <w:szCs w:val="28"/>
        </w:rPr>
        <w:t>проблемы</w:t>
      </w:r>
      <w:proofErr w:type="gramEnd"/>
      <w:r w:rsidR="00EB51AE" w:rsidRPr="002F1A46">
        <w:rPr>
          <w:rFonts w:ascii="Times New Roman" w:hAnsi="Times New Roman" w:cs="Times New Roman"/>
          <w:sz w:val="28"/>
          <w:szCs w:val="28"/>
        </w:rPr>
        <w:t xml:space="preserve"> как со стороны участников мастер-класса, так и со стороны Мастера (под Мастером подразумевается педагог, ведущий мастер-класс).</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Важнейшими особенностями мастер-класса являются:</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1. новый подход к философии обучения и воспитания, ломающий устоявшиеся стереотипы;</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2. метод самостоятельной работы в малых группах, позволяющий провести обмен мнениями;</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3. создание условий для включения всех в активную деятельность;</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4. постановка проблемной задачи и решение её через проигрывание различных ситуаций;</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5. приёмы, раскрывающие творческий потенциал, как Мастера, так и участников мастер-класса;</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6. формы, методы, технологии работы предлагают, а не навязывают участникам;</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7. представление возможности каждому участнику отнестись к предлагаемому методическому материалу;</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8. процесс познания гораздо важнее, ценнее, чем само знание;</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9. форма взаимодействия - сотрудничество, сотворчество, совместный поиск.</w:t>
      </w:r>
    </w:p>
    <w:p w:rsidR="00EB51AE" w:rsidRPr="002F1A46" w:rsidRDefault="00EB51AE" w:rsidP="002F1A46">
      <w:pPr>
        <w:jc w:val="both"/>
        <w:rPr>
          <w:rFonts w:ascii="Times New Roman" w:hAnsi="Times New Roman" w:cs="Times New Roman"/>
          <w:sz w:val="28"/>
          <w:szCs w:val="28"/>
        </w:rPr>
      </w:pPr>
      <w:r w:rsidRPr="00AF0CAD">
        <w:rPr>
          <w:rFonts w:ascii="Times New Roman" w:hAnsi="Times New Roman" w:cs="Times New Roman"/>
          <w:b/>
          <w:sz w:val="28"/>
          <w:szCs w:val="28"/>
        </w:rPr>
        <w:t>10.Экспресс-урок</w:t>
      </w:r>
      <w:r w:rsidRPr="002F1A46">
        <w:rPr>
          <w:rFonts w:ascii="Times New Roman" w:hAnsi="Times New Roman" w:cs="Times New Roman"/>
          <w:sz w:val="28"/>
          <w:szCs w:val="28"/>
        </w:rPr>
        <w:t xml:space="preserve"> – серийная демонстрация конкретными педагогами приёмов </w:t>
      </w:r>
      <w:proofErr w:type="gramStart"/>
      <w:r w:rsidRPr="002F1A46">
        <w:rPr>
          <w:rFonts w:ascii="Times New Roman" w:hAnsi="Times New Roman" w:cs="Times New Roman"/>
          <w:sz w:val="28"/>
          <w:szCs w:val="28"/>
        </w:rPr>
        <w:t>решения конкретной педагогической ситуации</w:t>
      </w:r>
      <w:proofErr w:type="gramEnd"/>
      <w:r w:rsidRPr="002F1A46">
        <w:rPr>
          <w:rFonts w:ascii="Times New Roman" w:hAnsi="Times New Roman" w:cs="Times New Roman"/>
          <w:sz w:val="28"/>
          <w:szCs w:val="28"/>
        </w:rPr>
        <w:t xml:space="preserve"> в минимально-доступные сроки.</w:t>
      </w:r>
    </w:p>
    <w:p w:rsidR="00EB51AE" w:rsidRPr="00AF0CAD" w:rsidRDefault="00EB51AE" w:rsidP="002F1A46">
      <w:pPr>
        <w:jc w:val="both"/>
        <w:rPr>
          <w:rFonts w:ascii="Times New Roman" w:hAnsi="Times New Roman" w:cs="Times New Roman"/>
          <w:b/>
          <w:sz w:val="28"/>
          <w:szCs w:val="28"/>
        </w:rPr>
      </w:pPr>
      <w:r w:rsidRPr="00AF0CAD">
        <w:rPr>
          <w:rFonts w:ascii="Times New Roman" w:hAnsi="Times New Roman" w:cs="Times New Roman"/>
          <w:b/>
          <w:sz w:val="28"/>
          <w:szCs w:val="28"/>
        </w:rPr>
        <w:t xml:space="preserve">11.Выставки и отчеты по самообразованию </w:t>
      </w:r>
    </w:p>
    <w:p w:rsidR="00EB51AE" w:rsidRPr="002F1A46" w:rsidRDefault="00EB51AE" w:rsidP="002F1A46">
      <w:pPr>
        <w:jc w:val="both"/>
        <w:rPr>
          <w:rFonts w:ascii="Times New Roman" w:hAnsi="Times New Roman" w:cs="Times New Roman"/>
          <w:sz w:val="28"/>
          <w:szCs w:val="28"/>
        </w:rPr>
      </w:pPr>
      <w:proofErr w:type="gramStart"/>
      <w:r w:rsidRPr="002F1A46">
        <w:rPr>
          <w:rFonts w:ascii="Times New Roman" w:hAnsi="Times New Roman" w:cs="Times New Roman"/>
          <w:sz w:val="28"/>
          <w:szCs w:val="28"/>
        </w:rPr>
        <w:t xml:space="preserve">Отчеты по самообразованию требуют наглядной демонстрации продуктов труда учителя (доклады, разработки, рефераты, авторские программы, дидактические пособия и т. д.) и продуктов труда учащихся (выставки </w:t>
      </w:r>
      <w:r w:rsidRPr="002F1A46">
        <w:rPr>
          <w:rFonts w:ascii="Times New Roman" w:hAnsi="Times New Roman" w:cs="Times New Roman"/>
          <w:sz w:val="28"/>
          <w:szCs w:val="28"/>
        </w:rPr>
        <w:lastRenderedPageBreak/>
        <w:t>лучших тетрадей, сочинений, рисунков, поделок, творческих работ, проектов и т. д.)</w:t>
      </w:r>
      <w:proofErr w:type="gramEnd"/>
    </w:p>
    <w:p w:rsidR="00EB51AE" w:rsidRPr="00AF0CAD" w:rsidRDefault="00EB51AE" w:rsidP="002F1A46">
      <w:pPr>
        <w:jc w:val="both"/>
        <w:rPr>
          <w:rFonts w:ascii="Times New Roman" w:hAnsi="Times New Roman" w:cs="Times New Roman"/>
          <w:b/>
          <w:sz w:val="28"/>
          <w:szCs w:val="28"/>
        </w:rPr>
      </w:pPr>
      <w:r w:rsidRPr="00AF0CAD">
        <w:rPr>
          <w:rFonts w:ascii="Times New Roman" w:hAnsi="Times New Roman" w:cs="Times New Roman"/>
          <w:b/>
          <w:sz w:val="28"/>
          <w:szCs w:val="28"/>
        </w:rPr>
        <w:t xml:space="preserve">12.Профессиональные конкурсы </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Проводятся соответственно нормативным, программно-методическим документам</w:t>
      </w:r>
    </w:p>
    <w:p w:rsidR="00EB51AE" w:rsidRPr="00AF0CAD" w:rsidRDefault="00EB51AE" w:rsidP="002F1A46">
      <w:pPr>
        <w:jc w:val="both"/>
        <w:rPr>
          <w:rFonts w:ascii="Times New Roman" w:hAnsi="Times New Roman" w:cs="Times New Roman"/>
          <w:b/>
          <w:sz w:val="28"/>
          <w:szCs w:val="28"/>
        </w:rPr>
      </w:pPr>
      <w:r w:rsidRPr="00AF0CAD">
        <w:rPr>
          <w:rFonts w:ascii="Times New Roman" w:hAnsi="Times New Roman" w:cs="Times New Roman"/>
          <w:b/>
          <w:sz w:val="28"/>
          <w:szCs w:val="28"/>
        </w:rPr>
        <w:t xml:space="preserve">13.Научно-практические конференции, педагогические чтения </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xml:space="preserve">Эти формы работы требуют привлечения всех звеньев методической службы и являются своеобразным подведением итогов их работы. Темы должны быть связаны с единой методической темой школы и не носить случайный характер. А отражать опыт работы учителей школы, их достижения, успехи, исследовательскую работу, связанную с преодолением ошибок, недочетов профессиональной деятельности, которая, в конце концов, дала положительные результаты. Доклады должны сопровождаться таблицами, видеозаписями, слайдами, фотографиями, продуктами ученического труда. Выступления докладчиков ограничиваются временными рамками и обязательно обсуждаются (после того, как </w:t>
      </w:r>
      <w:proofErr w:type="gramStart"/>
      <w:r w:rsidRPr="002F1A46">
        <w:rPr>
          <w:rFonts w:ascii="Times New Roman" w:hAnsi="Times New Roman" w:cs="Times New Roman"/>
          <w:sz w:val="28"/>
          <w:szCs w:val="28"/>
        </w:rPr>
        <w:t>выступающий</w:t>
      </w:r>
      <w:proofErr w:type="gramEnd"/>
      <w:r w:rsidRPr="002F1A46">
        <w:rPr>
          <w:rFonts w:ascii="Times New Roman" w:hAnsi="Times New Roman" w:cs="Times New Roman"/>
          <w:sz w:val="28"/>
          <w:szCs w:val="28"/>
        </w:rPr>
        <w:t xml:space="preserve"> ответит на вопросы), часто в дискуссионной форме. Подобная форма работы планируется для подведения </w:t>
      </w:r>
      <w:r w:rsidR="00E22A1F">
        <w:rPr>
          <w:rFonts w:ascii="Times New Roman" w:hAnsi="Times New Roman" w:cs="Times New Roman"/>
          <w:sz w:val="28"/>
          <w:szCs w:val="28"/>
        </w:rPr>
        <w:t xml:space="preserve">промежуточных </w:t>
      </w:r>
      <w:r w:rsidRPr="002F1A46">
        <w:rPr>
          <w:rFonts w:ascii="Times New Roman" w:hAnsi="Times New Roman" w:cs="Times New Roman"/>
          <w:sz w:val="28"/>
          <w:szCs w:val="28"/>
        </w:rPr>
        <w:t xml:space="preserve">и итоговых результатов </w:t>
      </w:r>
      <w:proofErr w:type="spellStart"/>
      <w:r w:rsidRPr="002F1A46">
        <w:rPr>
          <w:rFonts w:ascii="Times New Roman" w:hAnsi="Times New Roman" w:cs="Times New Roman"/>
          <w:sz w:val="28"/>
          <w:szCs w:val="28"/>
        </w:rPr>
        <w:t>педколлектива</w:t>
      </w:r>
      <w:proofErr w:type="spellEnd"/>
      <w:r w:rsidRPr="002F1A46">
        <w:rPr>
          <w:rFonts w:ascii="Times New Roman" w:hAnsi="Times New Roman" w:cs="Times New Roman"/>
          <w:sz w:val="28"/>
          <w:szCs w:val="28"/>
        </w:rPr>
        <w:t xml:space="preserve"> по единой методической теме и приоритетным проблемам, </w:t>
      </w:r>
      <w:proofErr w:type="gramStart"/>
      <w:r w:rsidRPr="002F1A46">
        <w:rPr>
          <w:rFonts w:ascii="Times New Roman" w:hAnsi="Times New Roman" w:cs="Times New Roman"/>
          <w:sz w:val="28"/>
          <w:szCs w:val="28"/>
        </w:rPr>
        <w:t>определенными</w:t>
      </w:r>
      <w:proofErr w:type="gramEnd"/>
      <w:r w:rsidRPr="002F1A46">
        <w:rPr>
          <w:rFonts w:ascii="Times New Roman" w:hAnsi="Times New Roman" w:cs="Times New Roman"/>
          <w:sz w:val="28"/>
          <w:szCs w:val="28"/>
        </w:rPr>
        <w:t xml:space="preserve"> на 3-5 лет в «Программе развития школы».</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хобби учителя, чтобы общение носило не только деловой характер, и т. п.</w:t>
      </w:r>
    </w:p>
    <w:p w:rsidR="00EB51AE" w:rsidRPr="00AF0CAD" w:rsidRDefault="00EB51AE" w:rsidP="002F1A46">
      <w:pPr>
        <w:jc w:val="both"/>
        <w:rPr>
          <w:rFonts w:ascii="Times New Roman" w:hAnsi="Times New Roman" w:cs="Times New Roman"/>
          <w:b/>
          <w:sz w:val="28"/>
          <w:szCs w:val="28"/>
        </w:rPr>
      </w:pPr>
      <w:r w:rsidRPr="00AF0CAD">
        <w:rPr>
          <w:rFonts w:ascii="Times New Roman" w:hAnsi="Times New Roman" w:cs="Times New Roman"/>
          <w:b/>
          <w:sz w:val="28"/>
          <w:szCs w:val="28"/>
        </w:rPr>
        <w:t>1</w:t>
      </w:r>
      <w:r w:rsidR="000C2ECF" w:rsidRPr="00AF0CAD">
        <w:rPr>
          <w:rFonts w:ascii="Times New Roman" w:hAnsi="Times New Roman" w:cs="Times New Roman"/>
          <w:b/>
          <w:sz w:val="28"/>
          <w:szCs w:val="28"/>
        </w:rPr>
        <w:t>4</w:t>
      </w:r>
      <w:r w:rsidRPr="00AF0CAD">
        <w:rPr>
          <w:rFonts w:ascii="Times New Roman" w:hAnsi="Times New Roman" w:cs="Times New Roman"/>
          <w:b/>
          <w:sz w:val="28"/>
          <w:szCs w:val="28"/>
        </w:rPr>
        <w:t xml:space="preserve">.Педагогический марафон </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xml:space="preserve">Педагогические марафоны могут быть самые разные: по организации, по содержанию, по длительности проведения (от двух дней до месяца), по этапам работы: </w:t>
      </w:r>
      <w:proofErr w:type="gramStart"/>
      <w:r w:rsidRPr="002F1A46">
        <w:rPr>
          <w:rFonts w:ascii="Times New Roman" w:hAnsi="Times New Roman" w:cs="Times New Roman"/>
          <w:sz w:val="28"/>
          <w:szCs w:val="28"/>
        </w:rPr>
        <w:t>начальном</w:t>
      </w:r>
      <w:proofErr w:type="gramEnd"/>
      <w:r w:rsidRPr="002F1A46">
        <w:rPr>
          <w:rFonts w:ascii="Times New Roman" w:hAnsi="Times New Roman" w:cs="Times New Roman"/>
          <w:sz w:val="28"/>
          <w:szCs w:val="28"/>
        </w:rPr>
        <w:t xml:space="preserve">, промежуточном, завершающем. Марафон требует от педагогов-участников полного погружения в проблему. Поэтому лучше его проводить в каникулярное время, а руководителям школы следует создать комфортные условия для работы. </w:t>
      </w:r>
    </w:p>
    <w:p w:rsidR="00EB51AE" w:rsidRPr="00AF0CAD" w:rsidRDefault="000C2ECF" w:rsidP="002F1A46">
      <w:pPr>
        <w:jc w:val="both"/>
        <w:rPr>
          <w:rFonts w:ascii="Times New Roman" w:hAnsi="Times New Roman" w:cs="Times New Roman"/>
          <w:b/>
          <w:sz w:val="28"/>
          <w:szCs w:val="28"/>
        </w:rPr>
      </w:pPr>
      <w:r w:rsidRPr="00AF0CAD">
        <w:rPr>
          <w:rFonts w:ascii="Times New Roman" w:hAnsi="Times New Roman" w:cs="Times New Roman"/>
          <w:b/>
          <w:sz w:val="28"/>
          <w:szCs w:val="28"/>
        </w:rPr>
        <w:t>15</w:t>
      </w:r>
      <w:r w:rsidR="00EB51AE" w:rsidRPr="00AF0CAD">
        <w:rPr>
          <w:rFonts w:ascii="Times New Roman" w:hAnsi="Times New Roman" w:cs="Times New Roman"/>
          <w:b/>
          <w:sz w:val="28"/>
          <w:szCs w:val="28"/>
        </w:rPr>
        <w:t>.Методический фестиваль</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xml:space="preserve">Проводится либо в конце учебного года, либо подытоживает работу педагогического коллектива над единой методической темой. В ходе фестиваля проводятся открытые уроки, внеклассные мероприятия, «Дни открытых дверей», методические выставки и другие мероприятия, демонстрирующие результативность работы педагогов </w:t>
      </w:r>
    </w:p>
    <w:p w:rsidR="00EB51AE" w:rsidRPr="00AF0CAD" w:rsidRDefault="000C2ECF" w:rsidP="002F1A46">
      <w:pPr>
        <w:jc w:val="both"/>
        <w:rPr>
          <w:rFonts w:ascii="Times New Roman" w:hAnsi="Times New Roman" w:cs="Times New Roman"/>
          <w:b/>
          <w:sz w:val="28"/>
          <w:szCs w:val="28"/>
        </w:rPr>
      </w:pPr>
      <w:r w:rsidRPr="00AF0CAD">
        <w:rPr>
          <w:rFonts w:ascii="Times New Roman" w:hAnsi="Times New Roman" w:cs="Times New Roman"/>
          <w:b/>
          <w:sz w:val="28"/>
          <w:szCs w:val="28"/>
        </w:rPr>
        <w:t>16</w:t>
      </w:r>
      <w:r w:rsidR="00EB51AE" w:rsidRPr="00AF0CAD">
        <w:rPr>
          <w:rFonts w:ascii="Times New Roman" w:hAnsi="Times New Roman" w:cs="Times New Roman"/>
          <w:b/>
          <w:sz w:val="28"/>
          <w:szCs w:val="28"/>
        </w:rPr>
        <w:t xml:space="preserve">.Методический КВН </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lastRenderedPageBreak/>
        <w:t>Соревновательная форма работы педагогического коллектива над определенной методической проблемой</w:t>
      </w:r>
    </w:p>
    <w:p w:rsidR="00EB51AE" w:rsidRPr="00AF0CAD" w:rsidRDefault="000C2ECF" w:rsidP="002F1A46">
      <w:pPr>
        <w:jc w:val="both"/>
        <w:rPr>
          <w:rFonts w:ascii="Times New Roman" w:hAnsi="Times New Roman" w:cs="Times New Roman"/>
          <w:b/>
          <w:sz w:val="28"/>
          <w:szCs w:val="28"/>
        </w:rPr>
      </w:pPr>
      <w:r w:rsidRPr="00AF0CAD">
        <w:rPr>
          <w:rFonts w:ascii="Times New Roman" w:hAnsi="Times New Roman" w:cs="Times New Roman"/>
          <w:b/>
          <w:sz w:val="28"/>
          <w:szCs w:val="28"/>
        </w:rPr>
        <w:t>17</w:t>
      </w:r>
      <w:r w:rsidR="00EB51AE" w:rsidRPr="00AF0CAD">
        <w:rPr>
          <w:rFonts w:ascii="Times New Roman" w:hAnsi="Times New Roman" w:cs="Times New Roman"/>
          <w:b/>
          <w:sz w:val="28"/>
          <w:szCs w:val="28"/>
        </w:rPr>
        <w:t>.Методический тренинг (практикум)</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xml:space="preserve">В ходе методического тренинга (практикума) педагогами отрабатываются вопросы дидактики и частных методик преподавания и </w:t>
      </w:r>
      <w:proofErr w:type="gramStart"/>
      <w:r w:rsidRPr="002F1A46">
        <w:rPr>
          <w:rFonts w:ascii="Times New Roman" w:hAnsi="Times New Roman" w:cs="Times New Roman"/>
          <w:sz w:val="28"/>
          <w:szCs w:val="28"/>
        </w:rPr>
        <w:t>содержания</w:t>
      </w:r>
      <w:proofErr w:type="gramEnd"/>
      <w:r w:rsidRPr="002F1A46">
        <w:rPr>
          <w:rFonts w:ascii="Times New Roman" w:hAnsi="Times New Roman" w:cs="Times New Roman"/>
          <w:sz w:val="28"/>
          <w:szCs w:val="28"/>
        </w:rPr>
        <w:t xml:space="preserve"> отдельных тем. В ходе видеотренинга педагоги просматривают и анализируют видеозаписи открытых уроков или их отдельные фрагменты</w:t>
      </w:r>
    </w:p>
    <w:p w:rsidR="00EB51AE" w:rsidRPr="00AF0CAD" w:rsidRDefault="000C2ECF" w:rsidP="002F1A46">
      <w:pPr>
        <w:jc w:val="both"/>
        <w:rPr>
          <w:rFonts w:ascii="Times New Roman" w:hAnsi="Times New Roman" w:cs="Times New Roman"/>
          <w:b/>
          <w:sz w:val="28"/>
          <w:szCs w:val="28"/>
        </w:rPr>
      </w:pPr>
      <w:r w:rsidRPr="00AF0CAD">
        <w:rPr>
          <w:rFonts w:ascii="Times New Roman" w:hAnsi="Times New Roman" w:cs="Times New Roman"/>
          <w:b/>
          <w:sz w:val="28"/>
          <w:szCs w:val="28"/>
        </w:rPr>
        <w:t>18</w:t>
      </w:r>
      <w:r w:rsidR="00EB51AE" w:rsidRPr="00AF0CAD">
        <w:rPr>
          <w:rFonts w:ascii="Times New Roman" w:hAnsi="Times New Roman" w:cs="Times New Roman"/>
          <w:b/>
          <w:sz w:val="28"/>
          <w:szCs w:val="28"/>
        </w:rPr>
        <w:t xml:space="preserve">.Ярмарка методических идей (методическая выставка) </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xml:space="preserve">На подобном мероприятии профессиональные объединения или отдельные педагоги представляют результаты своей работы по реализации основных направлений методической деятельности </w:t>
      </w:r>
    </w:p>
    <w:p w:rsidR="00EB51AE" w:rsidRPr="00AF0CAD" w:rsidRDefault="000C2ECF" w:rsidP="002F1A46">
      <w:pPr>
        <w:jc w:val="both"/>
        <w:rPr>
          <w:rFonts w:ascii="Times New Roman" w:hAnsi="Times New Roman" w:cs="Times New Roman"/>
          <w:b/>
          <w:sz w:val="28"/>
          <w:szCs w:val="28"/>
        </w:rPr>
      </w:pPr>
      <w:r w:rsidRPr="00AF0CAD">
        <w:rPr>
          <w:rFonts w:ascii="Times New Roman" w:hAnsi="Times New Roman" w:cs="Times New Roman"/>
          <w:b/>
          <w:sz w:val="28"/>
          <w:szCs w:val="28"/>
        </w:rPr>
        <w:t>19</w:t>
      </w:r>
      <w:r w:rsidR="00EB51AE" w:rsidRPr="00AF0CAD">
        <w:rPr>
          <w:rFonts w:ascii="Times New Roman" w:hAnsi="Times New Roman" w:cs="Times New Roman"/>
          <w:b/>
          <w:sz w:val="28"/>
          <w:szCs w:val="28"/>
        </w:rPr>
        <w:t>.Консультации (индивидуальные и групповые; устные и письменные)</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Проводятся либо админ</w:t>
      </w:r>
      <w:r w:rsidR="000C2ECF">
        <w:rPr>
          <w:rFonts w:ascii="Times New Roman" w:hAnsi="Times New Roman" w:cs="Times New Roman"/>
          <w:sz w:val="28"/>
          <w:szCs w:val="28"/>
        </w:rPr>
        <w:t>истрацией, либо руководителями М</w:t>
      </w:r>
      <w:r w:rsidRPr="002F1A46">
        <w:rPr>
          <w:rFonts w:ascii="Times New Roman" w:hAnsi="Times New Roman" w:cs="Times New Roman"/>
          <w:sz w:val="28"/>
          <w:szCs w:val="28"/>
        </w:rPr>
        <w:t xml:space="preserve">О, либо опытными учителями для отдельных педагогов или групп в зависимости от запроса </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xml:space="preserve">- Стажировка </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xml:space="preserve">Проводится в своем или в другом образовательном учреждении (по согласованию). Учитель – стажер получает индивидуальные консультации, посещает уроки более опытного коллеги (с последующим анализом и самоанализом посещенных уроков) </w:t>
      </w:r>
    </w:p>
    <w:p w:rsidR="00EB51AE" w:rsidRPr="00AF0CAD" w:rsidRDefault="000C2ECF" w:rsidP="002F1A46">
      <w:pPr>
        <w:jc w:val="both"/>
        <w:rPr>
          <w:rFonts w:ascii="Times New Roman" w:hAnsi="Times New Roman" w:cs="Times New Roman"/>
          <w:b/>
          <w:sz w:val="28"/>
          <w:szCs w:val="28"/>
        </w:rPr>
      </w:pPr>
      <w:r w:rsidRPr="00AF0CAD">
        <w:rPr>
          <w:rFonts w:ascii="Times New Roman" w:hAnsi="Times New Roman" w:cs="Times New Roman"/>
          <w:b/>
          <w:sz w:val="28"/>
          <w:szCs w:val="28"/>
        </w:rPr>
        <w:t>20</w:t>
      </w:r>
      <w:r w:rsidR="00EB51AE" w:rsidRPr="00AF0CAD">
        <w:rPr>
          <w:rFonts w:ascii="Times New Roman" w:hAnsi="Times New Roman" w:cs="Times New Roman"/>
          <w:b/>
          <w:sz w:val="28"/>
          <w:szCs w:val="28"/>
        </w:rPr>
        <w:t>.Методический день</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В ходе этого мероприятия проводятся открытые уроки и внеклассные мероприятия по определенной проблеме, анкетирование участников образовательного процесса (учителей, учащихся, их родителей). Завершается обычно единый методический день собранием педагогического коллектива (в любой форме) с подведением итогов работы и с выработкой решения</w:t>
      </w:r>
    </w:p>
    <w:p w:rsidR="00EB51AE" w:rsidRPr="00AF0CAD" w:rsidRDefault="00EB51AE" w:rsidP="002F1A46">
      <w:pPr>
        <w:jc w:val="both"/>
        <w:rPr>
          <w:rFonts w:ascii="Times New Roman" w:hAnsi="Times New Roman" w:cs="Times New Roman"/>
          <w:b/>
          <w:sz w:val="28"/>
          <w:szCs w:val="28"/>
        </w:rPr>
      </w:pPr>
      <w:r w:rsidRPr="00AF0CAD">
        <w:rPr>
          <w:rFonts w:ascii="Times New Roman" w:hAnsi="Times New Roman" w:cs="Times New Roman"/>
          <w:b/>
          <w:sz w:val="28"/>
          <w:szCs w:val="28"/>
        </w:rPr>
        <w:t>2</w:t>
      </w:r>
      <w:r w:rsidR="00874283" w:rsidRPr="00AF0CAD">
        <w:rPr>
          <w:rFonts w:ascii="Times New Roman" w:hAnsi="Times New Roman" w:cs="Times New Roman"/>
          <w:b/>
          <w:sz w:val="28"/>
          <w:szCs w:val="28"/>
        </w:rPr>
        <w:t>1</w:t>
      </w:r>
      <w:r w:rsidRPr="00AF0CAD">
        <w:rPr>
          <w:rFonts w:ascii="Times New Roman" w:hAnsi="Times New Roman" w:cs="Times New Roman"/>
          <w:b/>
          <w:sz w:val="28"/>
          <w:szCs w:val="28"/>
        </w:rPr>
        <w:t>.Методическая неделя</w:t>
      </w:r>
    </w:p>
    <w:p w:rsidR="00EB51AE" w:rsidRPr="002F1A46" w:rsidRDefault="00EB51AE" w:rsidP="002F1A46">
      <w:pPr>
        <w:jc w:val="both"/>
        <w:rPr>
          <w:rFonts w:ascii="Times New Roman" w:hAnsi="Times New Roman" w:cs="Times New Roman"/>
          <w:sz w:val="28"/>
          <w:szCs w:val="28"/>
        </w:rPr>
      </w:pPr>
      <w:r w:rsidRPr="002F1A46">
        <w:rPr>
          <w:rFonts w:ascii="Times New Roman" w:hAnsi="Times New Roman" w:cs="Times New Roman"/>
          <w:sz w:val="28"/>
          <w:szCs w:val="28"/>
        </w:rPr>
        <w:t xml:space="preserve">Каждое ШМО проводит методическую неделю согласно плану-графику, принятому в начале учебного года. </w:t>
      </w:r>
      <w:proofErr w:type="gramStart"/>
      <w:r w:rsidRPr="002F1A46">
        <w:rPr>
          <w:rFonts w:ascii="Times New Roman" w:hAnsi="Times New Roman" w:cs="Times New Roman"/>
          <w:sz w:val="28"/>
          <w:szCs w:val="28"/>
        </w:rPr>
        <w:t xml:space="preserve">В план проведения методической недели включаются серии открытых уроков, внеклассных мероприятий, конференции по темам самообразования учителей, защита методического, педагогического проекта, проблемный семинар, творческий отчет, защита ППО, «круглый стол» по актуальным проблемам образования и развития школы, выставки работ учащихся, презентация совместных проектов </w:t>
      </w:r>
      <w:r w:rsidRPr="002F1A46">
        <w:rPr>
          <w:rFonts w:ascii="Times New Roman" w:hAnsi="Times New Roman" w:cs="Times New Roman"/>
          <w:sz w:val="28"/>
          <w:szCs w:val="28"/>
        </w:rPr>
        <w:lastRenderedPageBreak/>
        <w:t>учителей и детей и т. д. По результатам методической недели проводится заседание МО или совещание при директоре, где дается</w:t>
      </w:r>
      <w:proofErr w:type="gramEnd"/>
      <w:r w:rsidRPr="002F1A46">
        <w:rPr>
          <w:rFonts w:ascii="Times New Roman" w:hAnsi="Times New Roman" w:cs="Times New Roman"/>
          <w:sz w:val="28"/>
          <w:szCs w:val="28"/>
        </w:rPr>
        <w:t xml:space="preserve"> анализ проведенных мероприятий, анализируются результаты анкет, рейтингов проведенных мероприятий среди учащихся, родителей, педагогов </w:t>
      </w:r>
    </w:p>
    <w:p w:rsidR="00EB51AE" w:rsidRPr="00AF0CAD" w:rsidRDefault="00EB51AE" w:rsidP="002F1A46">
      <w:pPr>
        <w:jc w:val="both"/>
        <w:rPr>
          <w:rFonts w:ascii="Times New Roman" w:hAnsi="Times New Roman" w:cs="Times New Roman"/>
          <w:b/>
          <w:sz w:val="28"/>
          <w:szCs w:val="28"/>
        </w:rPr>
      </w:pPr>
      <w:r w:rsidRPr="00AF0CAD">
        <w:rPr>
          <w:rFonts w:ascii="Times New Roman" w:hAnsi="Times New Roman" w:cs="Times New Roman"/>
          <w:b/>
          <w:sz w:val="28"/>
          <w:szCs w:val="28"/>
        </w:rPr>
        <w:t xml:space="preserve">24.Творческий отчет </w:t>
      </w:r>
    </w:p>
    <w:p w:rsidR="006B58BE" w:rsidRPr="002F1A46" w:rsidRDefault="00EB51AE" w:rsidP="002F1A46">
      <w:pPr>
        <w:jc w:val="both"/>
        <w:rPr>
          <w:rFonts w:ascii="Times New Roman" w:hAnsi="Times New Roman" w:cs="Times New Roman"/>
          <w:sz w:val="28"/>
          <w:szCs w:val="28"/>
        </w:rPr>
      </w:pPr>
      <w:proofErr w:type="gramStart"/>
      <w:r w:rsidRPr="002F1A46">
        <w:rPr>
          <w:rFonts w:ascii="Times New Roman" w:hAnsi="Times New Roman" w:cs="Times New Roman"/>
          <w:sz w:val="28"/>
          <w:szCs w:val="28"/>
        </w:rPr>
        <w:t>Коллективный</w:t>
      </w:r>
      <w:proofErr w:type="gramEnd"/>
      <w:r w:rsidRPr="002F1A46">
        <w:rPr>
          <w:rFonts w:ascii="Times New Roman" w:hAnsi="Times New Roman" w:cs="Times New Roman"/>
          <w:sz w:val="28"/>
          <w:szCs w:val="28"/>
        </w:rPr>
        <w:t xml:space="preserve"> (МО, группы учителей и учащихся) или индивидуальный с целью презентации результатов деятельности</w:t>
      </w:r>
    </w:p>
    <w:sectPr w:rsidR="006B58BE" w:rsidRPr="002F1A46" w:rsidSect="006A4F7A">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1AE"/>
    <w:rsid w:val="00004976"/>
    <w:rsid w:val="00024B4B"/>
    <w:rsid w:val="00074D90"/>
    <w:rsid w:val="000C2ECF"/>
    <w:rsid w:val="001A212B"/>
    <w:rsid w:val="001F21D8"/>
    <w:rsid w:val="002709E6"/>
    <w:rsid w:val="002D5C6E"/>
    <w:rsid w:val="002E41C2"/>
    <w:rsid w:val="002F1A46"/>
    <w:rsid w:val="00311EF0"/>
    <w:rsid w:val="0031342A"/>
    <w:rsid w:val="00333223"/>
    <w:rsid w:val="003A72EA"/>
    <w:rsid w:val="0040707D"/>
    <w:rsid w:val="005448F6"/>
    <w:rsid w:val="005453A0"/>
    <w:rsid w:val="00594EC7"/>
    <w:rsid w:val="005E49A6"/>
    <w:rsid w:val="00617CEB"/>
    <w:rsid w:val="00684E28"/>
    <w:rsid w:val="006A4F7A"/>
    <w:rsid w:val="006B5330"/>
    <w:rsid w:val="006B58BE"/>
    <w:rsid w:val="00740946"/>
    <w:rsid w:val="007C3BAD"/>
    <w:rsid w:val="007D2CD2"/>
    <w:rsid w:val="00874283"/>
    <w:rsid w:val="0094502C"/>
    <w:rsid w:val="00977C84"/>
    <w:rsid w:val="009B3C12"/>
    <w:rsid w:val="009E290B"/>
    <w:rsid w:val="00A07BF6"/>
    <w:rsid w:val="00A4779D"/>
    <w:rsid w:val="00A52654"/>
    <w:rsid w:val="00AD1733"/>
    <w:rsid w:val="00AE5471"/>
    <w:rsid w:val="00AF0CAD"/>
    <w:rsid w:val="00B17C00"/>
    <w:rsid w:val="00B841F9"/>
    <w:rsid w:val="00B91A25"/>
    <w:rsid w:val="00B91C74"/>
    <w:rsid w:val="00C250A1"/>
    <w:rsid w:val="00C27BD0"/>
    <w:rsid w:val="00D62431"/>
    <w:rsid w:val="00E011E0"/>
    <w:rsid w:val="00E22A1F"/>
    <w:rsid w:val="00EB51AE"/>
    <w:rsid w:val="00EC15B8"/>
    <w:rsid w:val="00EE0363"/>
    <w:rsid w:val="00F40939"/>
    <w:rsid w:val="00F82328"/>
    <w:rsid w:val="00FA03CE"/>
    <w:rsid w:val="00FE350C"/>
    <w:rsid w:val="00FF41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13</Pages>
  <Words>2982</Words>
  <Characters>17004</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IMC</dc:creator>
  <cp:lastModifiedBy>IMC</cp:lastModifiedBy>
  <cp:revision>9</cp:revision>
  <dcterms:created xsi:type="dcterms:W3CDTF">2017-07-13T20:32:00Z</dcterms:created>
  <dcterms:modified xsi:type="dcterms:W3CDTF">2018-01-07T14:41:00Z</dcterms:modified>
</cp:coreProperties>
</file>