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67" w:rsidRPr="000E7B1F" w:rsidRDefault="00F90E67" w:rsidP="00F90E6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0E7B1F">
        <w:rPr>
          <w:rFonts w:ascii="Arial" w:eastAsia="Times New Roman" w:hAnsi="Arial" w:cs="Arial"/>
          <w:b/>
          <w:bCs/>
          <w:color w:val="555555"/>
          <w:kern w:val="36"/>
          <w:sz w:val="36"/>
          <w:szCs w:val="36"/>
          <w:lang w:eastAsia="ru-RU"/>
        </w:rPr>
        <w:t xml:space="preserve">                                   </w:t>
      </w:r>
      <w:r w:rsidRPr="000E7B1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                                        Утверждаю:</w:t>
      </w:r>
    </w:p>
    <w:p w:rsidR="00F90E67" w:rsidRPr="000E7B1F" w:rsidRDefault="00F90E67" w:rsidP="00F90E6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0E7B1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                                                      Директор МКУ «ИМЦ» администрации</w:t>
      </w:r>
    </w:p>
    <w:p w:rsidR="00F90E67" w:rsidRPr="000E7B1F" w:rsidRDefault="00F90E67" w:rsidP="00F90E6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0E7B1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                                                        МР Сулейман-</w:t>
      </w:r>
      <w:proofErr w:type="spellStart"/>
      <w:r w:rsidRPr="000E7B1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>Стальский</w:t>
      </w:r>
      <w:proofErr w:type="spellEnd"/>
      <w:r w:rsidRPr="000E7B1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 район»</w:t>
      </w:r>
    </w:p>
    <w:p w:rsidR="00F90E67" w:rsidRPr="000E7B1F" w:rsidRDefault="00F90E67" w:rsidP="00F90E6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0E7B1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                                                          _______________</w:t>
      </w:r>
      <w:proofErr w:type="spellStart"/>
      <w:r w:rsidRPr="000E7B1F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>М.Бабаханова</w:t>
      </w:r>
      <w:proofErr w:type="spellEnd"/>
    </w:p>
    <w:p w:rsidR="00F90E67" w:rsidRDefault="00F90E67" w:rsidP="00F90E67">
      <w:pPr>
        <w:pStyle w:val="Default"/>
      </w:pPr>
    </w:p>
    <w:p w:rsidR="00F90E67" w:rsidRDefault="00F90E67" w:rsidP="00F90E67">
      <w:pPr>
        <w:pStyle w:val="Default"/>
      </w:pP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  <w:r>
        <w:t xml:space="preserve">                                                           </w:t>
      </w:r>
      <w:r>
        <w:rPr>
          <w:b/>
          <w:bCs/>
          <w:sz w:val="28"/>
          <w:szCs w:val="28"/>
        </w:rPr>
        <w:t>Положение</w:t>
      </w: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о конкурсе сочинений -  рассуждений 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среди </w:t>
      </w:r>
      <w:r>
        <w:rPr>
          <w:b/>
          <w:bCs/>
          <w:sz w:val="28"/>
          <w:szCs w:val="28"/>
        </w:rPr>
        <w:t xml:space="preserve">4 </w:t>
      </w:r>
      <w:r>
        <w:rPr>
          <w:rFonts w:ascii="TimesNewRoman" w:hAnsi="TimesNewRoman" w:cs="TimesNewRoman"/>
          <w:b/>
          <w:bCs/>
          <w:sz w:val="28"/>
          <w:szCs w:val="28"/>
        </w:rPr>
        <w:t>классов</w:t>
      </w:r>
      <w:r>
        <w:rPr>
          <w:b/>
          <w:bCs/>
          <w:sz w:val="28"/>
          <w:szCs w:val="28"/>
        </w:rPr>
        <w:t>.</w:t>
      </w: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Настоящее положение определяет общий порядок организации и проведения конкурса сочинений - рассуждений среди 4 классов, а также правила определения победителей и призеров конкурса.</w:t>
      </w:r>
    </w:p>
    <w:p w:rsidR="00F90E67" w:rsidRDefault="00F90E67" w:rsidP="00F90E67">
      <w:pPr>
        <w:pStyle w:val="Default"/>
        <w:rPr>
          <w:sz w:val="28"/>
          <w:szCs w:val="28"/>
        </w:rPr>
      </w:pP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Активизация </w:t>
      </w:r>
      <w:proofErr w:type="gramStart"/>
      <w:r>
        <w:rPr>
          <w:sz w:val="28"/>
          <w:szCs w:val="28"/>
        </w:rPr>
        <w:t>творческих способностей</w:t>
      </w:r>
      <w:proofErr w:type="gramEnd"/>
      <w:r>
        <w:rPr>
          <w:sz w:val="28"/>
          <w:szCs w:val="28"/>
        </w:rPr>
        <w:t xml:space="preserve"> учащихся 4 классов.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2.2</w:t>
      </w:r>
      <w:r>
        <w:rPr>
          <w:sz w:val="28"/>
          <w:szCs w:val="28"/>
        </w:rPr>
        <w:t>. Выявление и поощрение творчески одаренных учащихся среди учащихся 4 классов.</w:t>
      </w:r>
    </w:p>
    <w:p w:rsidR="00F90E67" w:rsidRDefault="00F90E67" w:rsidP="00F90E67">
      <w:pPr>
        <w:pStyle w:val="Default"/>
        <w:rPr>
          <w:sz w:val="28"/>
          <w:szCs w:val="28"/>
        </w:rPr>
      </w:pP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Тема конкурсного сочинения.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3.1</w:t>
      </w:r>
      <w:r>
        <w:rPr>
          <w:sz w:val="28"/>
          <w:szCs w:val="28"/>
        </w:rPr>
        <w:t xml:space="preserve">.Темы для написания сочинения будут раскрыты в день проведения конкурса. </w:t>
      </w:r>
    </w:p>
    <w:p w:rsidR="00F90E67" w:rsidRDefault="00F90E67" w:rsidP="00F90E67">
      <w:pPr>
        <w:pStyle w:val="Default"/>
        <w:rPr>
          <w:sz w:val="28"/>
          <w:szCs w:val="28"/>
        </w:rPr>
      </w:pP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Рекомендации по написанию конкурсного сочинения.</w:t>
      </w:r>
    </w:p>
    <w:p w:rsidR="00F90E67" w:rsidRDefault="00F90E67" w:rsidP="00F90E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Сочинение пишется от руки на проходном линованном тетрадном листке.  В верхней строке на первом листе указываются фамилия, имя автора, класс. Во второй строке в центре пишется тема сочинения без кавычек. Далее пишется сочинение в свободной форме. Минимальный объем сочинения не регламентируется.</w:t>
      </w:r>
    </w:p>
    <w:p w:rsidR="00F90E67" w:rsidRDefault="00F90E67" w:rsidP="00F90E67">
      <w:pPr>
        <w:pStyle w:val="Default"/>
        <w:rPr>
          <w:sz w:val="28"/>
          <w:szCs w:val="28"/>
        </w:rPr>
      </w:pP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5. Сроки и место проведения конкурса.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Конкурс проводится в два этапа.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5.2.</w:t>
      </w:r>
      <w:r>
        <w:rPr>
          <w:sz w:val="28"/>
          <w:szCs w:val="28"/>
        </w:rPr>
        <w:t xml:space="preserve"> Первый этап – отборочный.</w:t>
      </w:r>
    </w:p>
    <w:p w:rsidR="00F90E67" w:rsidRDefault="00F90E67" w:rsidP="00F90E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Проводится в период с 14 по 19 февраля 2019 года на базе учебных заведений, участвующих в конкурсе.</w:t>
      </w:r>
      <w:r w:rsidRPr="001B118F">
        <w:rPr>
          <w:sz w:val="28"/>
          <w:szCs w:val="28"/>
        </w:rPr>
        <w:t xml:space="preserve"> 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5.3.</w:t>
      </w:r>
      <w:r>
        <w:rPr>
          <w:sz w:val="28"/>
          <w:szCs w:val="28"/>
        </w:rPr>
        <w:t xml:space="preserve"> Второй этап – заключительный. Проводится в период с 5 по 6 марта 2019 года на базе ДДТ.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5.4.</w:t>
      </w:r>
      <w:r>
        <w:rPr>
          <w:sz w:val="28"/>
          <w:szCs w:val="28"/>
        </w:rPr>
        <w:t xml:space="preserve"> Подведение итогов конкурса и награждение победителей и призеров состоится 6 марта 2019 года.</w:t>
      </w:r>
    </w:p>
    <w:p w:rsidR="00480E61" w:rsidRDefault="00480E61" w:rsidP="00F90E67">
      <w:pPr>
        <w:pStyle w:val="Default"/>
        <w:rPr>
          <w:b/>
          <w:bCs/>
          <w:sz w:val="28"/>
          <w:szCs w:val="28"/>
        </w:rPr>
      </w:pP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Участники конкурса.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6.1.</w:t>
      </w:r>
      <w:r>
        <w:rPr>
          <w:sz w:val="28"/>
          <w:szCs w:val="28"/>
        </w:rPr>
        <w:t xml:space="preserve"> К участию в конкурсе приглашаются учащиеся 4 классов.</w:t>
      </w:r>
    </w:p>
    <w:p w:rsidR="00480E61" w:rsidRDefault="00480E61" w:rsidP="00F90E67">
      <w:pPr>
        <w:pStyle w:val="Default"/>
        <w:rPr>
          <w:b/>
          <w:bCs/>
          <w:sz w:val="28"/>
          <w:szCs w:val="28"/>
        </w:rPr>
      </w:pPr>
    </w:p>
    <w:p w:rsidR="00F90E67" w:rsidRDefault="00F90E67" w:rsidP="00F90E67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 w:rsidRPr="001B118F">
        <w:rPr>
          <w:b/>
          <w:bCs/>
          <w:sz w:val="28"/>
          <w:szCs w:val="28"/>
        </w:rPr>
        <w:lastRenderedPageBreak/>
        <w:t>7.</w:t>
      </w:r>
      <w:r>
        <w:rPr>
          <w:b/>
          <w:bCs/>
          <w:sz w:val="28"/>
          <w:szCs w:val="28"/>
        </w:rPr>
        <w:t xml:space="preserve"> Порядок проведения конкурса.</w:t>
      </w:r>
    </w:p>
    <w:p w:rsidR="00F90E67" w:rsidRDefault="00F90E67" w:rsidP="00F90E67">
      <w:pPr>
        <w:pStyle w:val="Default"/>
        <w:rPr>
          <w:sz w:val="28"/>
          <w:szCs w:val="28"/>
        </w:rPr>
      </w:pPr>
      <w:r w:rsidRPr="001B118F">
        <w:rPr>
          <w:b/>
          <w:sz w:val="28"/>
          <w:szCs w:val="28"/>
        </w:rPr>
        <w:t>7.1</w:t>
      </w:r>
      <w:r>
        <w:rPr>
          <w:sz w:val="28"/>
          <w:szCs w:val="28"/>
        </w:rPr>
        <w:t>. Первый этап конкурса – отборочный. Он проводится:</w:t>
      </w:r>
      <w:r w:rsidRPr="001B118F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школ, участвующих в конкурсе.</w:t>
      </w:r>
    </w:p>
    <w:p w:rsidR="00F90E67" w:rsidRPr="00F90E67" w:rsidRDefault="00F90E67" w:rsidP="00F90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E67">
        <w:rPr>
          <w:rFonts w:ascii="Times New Roman" w:hAnsi="Times New Roman" w:cs="Times New Roman"/>
          <w:b/>
          <w:sz w:val="28"/>
          <w:szCs w:val="28"/>
        </w:rPr>
        <w:t>7.2.</w:t>
      </w:r>
      <w:r w:rsidRPr="00F90E67">
        <w:rPr>
          <w:rFonts w:ascii="Times New Roman" w:hAnsi="Times New Roman" w:cs="Times New Roman"/>
          <w:sz w:val="28"/>
          <w:szCs w:val="28"/>
        </w:rPr>
        <w:t xml:space="preserve"> Учителя на одном из уроков (занятий) или в качестве домашнего творческого задания предлагают учащимся написать сочинение по свободной теме, знакомят участников с рекомендациями по написанию конкурсного сочинения, проверяют сочинения и выбирают лучшее из них и выявляют победителя на второй этап конкурса.</w:t>
      </w:r>
      <w:r w:rsidRPr="00F90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E67">
        <w:rPr>
          <w:rFonts w:ascii="Times New Roman" w:hAnsi="Times New Roman" w:cs="Times New Roman"/>
          <w:b/>
          <w:sz w:val="28"/>
          <w:szCs w:val="28"/>
        </w:rPr>
        <w:br/>
        <w:t>7.3</w:t>
      </w:r>
      <w:r w:rsidRPr="00F90E67">
        <w:rPr>
          <w:rFonts w:ascii="Times New Roman" w:hAnsi="Times New Roman" w:cs="Times New Roman"/>
          <w:sz w:val="28"/>
          <w:szCs w:val="28"/>
        </w:rPr>
        <w:t>.Количество победителей, представленных на заключительный этап конкурса – один победитель со школы.</w:t>
      </w:r>
      <w:r w:rsidRPr="00F90E67">
        <w:rPr>
          <w:rFonts w:ascii="Times New Roman" w:hAnsi="Times New Roman" w:cs="Times New Roman"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sz w:val="28"/>
          <w:szCs w:val="28"/>
        </w:rPr>
        <w:t>7.4.</w:t>
      </w:r>
      <w:r w:rsidRPr="00F90E67">
        <w:rPr>
          <w:rFonts w:ascii="Times New Roman" w:hAnsi="Times New Roman" w:cs="Times New Roman"/>
          <w:sz w:val="28"/>
          <w:szCs w:val="28"/>
        </w:rPr>
        <w:t xml:space="preserve"> Место проведения конкурса ДДТ.</w:t>
      </w:r>
      <w:r w:rsidRPr="00F90E67">
        <w:rPr>
          <w:rFonts w:ascii="Times New Roman" w:hAnsi="Times New Roman" w:cs="Times New Roman"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sz w:val="28"/>
          <w:szCs w:val="28"/>
        </w:rPr>
        <w:t xml:space="preserve"> 7.5</w:t>
      </w:r>
      <w:r w:rsidRPr="00F90E67">
        <w:rPr>
          <w:rFonts w:ascii="Times New Roman" w:hAnsi="Times New Roman" w:cs="Times New Roman"/>
          <w:sz w:val="28"/>
          <w:szCs w:val="28"/>
        </w:rPr>
        <w:t>. На заключительный этап конкурса должны представить заявку от школы, где написаны подробные сведения об учащемся (ФИО полностью, школа, класс, дата рождения) и об учителе (ФИО полностью, место работы, наименование учебного заведения полностью, телефон). Заявки принимаются не позже27 февраля.</w:t>
      </w:r>
    </w:p>
    <w:p w:rsidR="00F90E67" w:rsidRPr="00F90E67" w:rsidRDefault="00F90E67" w:rsidP="00F90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E67">
        <w:rPr>
          <w:rFonts w:ascii="Times New Roman" w:hAnsi="Times New Roman" w:cs="Times New Roman"/>
          <w:b/>
          <w:sz w:val="28"/>
          <w:szCs w:val="28"/>
        </w:rPr>
        <w:t>7.6.</w:t>
      </w:r>
      <w:r w:rsidRPr="00F90E67">
        <w:rPr>
          <w:rFonts w:ascii="Times New Roman" w:hAnsi="Times New Roman" w:cs="Times New Roman"/>
          <w:sz w:val="28"/>
          <w:szCs w:val="28"/>
        </w:rPr>
        <w:t xml:space="preserve"> Сочинения, представленные без необходимых сведений и позже определенного настоящим положением срока, к заключительному этапу конкурса не допускаются.</w:t>
      </w:r>
      <w:r w:rsidRPr="00F90E67">
        <w:rPr>
          <w:rFonts w:ascii="Times New Roman" w:hAnsi="Times New Roman" w:cs="Times New Roman"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sz w:val="28"/>
          <w:szCs w:val="28"/>
        </w:rPr>
        <w:t>7.7.</w:t>
      </w:r>
      <w:r w:rsidRPr="00F90E67">
        <w:rPr>
          <w:rFonts w:ascii="Times New Roman" w:hAnsi="Times New Roman" w:cs="Times New Roman"/>
          <w:sz w:val="28"/>
          <w:szCs w:val="28"/>
        </w:rPr>
        <w:t xml:space="preserve"> Второй этап конкурса – заключительный. На заключительный этап конкурса сочинения проверяются членами жюри, утвержденными оргкомитетом конкурса.</w:t>
      </w:r>
      <w:r w:rsidRPr="00F90E67">
        <w:rPr>
          <w:rFonts w:ascii="Times New Roman" w:hAnsi="Times New Roman" w:cs="Times New Roman"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sz w:val="28"/>
          <w:szCs w:val="28"/>
        </w:rPr>
        <w:t>7.8.</w:t>
      </w:r>
      <w:r w:rsidRPr="00F90E67">
        <w:rPr>
          <w:rFonts w:ascii="Times New Roman" w:hAnsi="Times New Roman" w:cs="Times New Roman"/>
          <w:sz w:val="28"/>
          <w:szCs w:val="28"/>
        </w:rPr>
        <w:t xml:space="preserve"> На заключительном этапе сочинения, победитель с каждой школы приходит на конкурс только с шариковой ручкой.</w:t>
      </w:r>
      <w:r w:rsidRPr="00F90E67">
        <w:rPr>
          <w:rFonts w:ascii="Times New Roman" w:hAnsi="Times New Roman" w:cs="Times New Roman"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sz w:val="28"/>
          <w:szCs w:val="28"/>
        </w:rPr>
        <w:t>7.9.</w:t>
      </w:r>
      <w:r w:rsidRPr="00F90E67">
        <w:rPr>
          <w:rFonts w:ascii="Times New Roman" w:hAnsi="Times New Roman" w:cs="Times New Roman"/>
          <w:sz w:val="28"/>
          <w:szCs w:val="28"/>
        </w:rPr>
        <w:t xml:space="preserve"> Список победителей и призеров конкурса утверждается Председателем конкурса.</w:t>
      </w:r>
      <w:r w:rsidRPr="00F90E67">
        <w:rPr>
          <w:rFonts w:ascii="Times New Roman" w:hAnsi="Times New Roman" w:cs="Times New Roman"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bCs/>
          <w:sz w:val="28"/>
          <w:szCs w:val="28"/>
        </w:rPr>
        <w:t>8. Порядок награждения и поощрения участников</w:t>
      </w:r>
      <w:r w:rsidRPr="00F90E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sz w:val="28"/>
          <w:szCs w:val="28"/>
        </w:rPr>
        <w:t>8.1.</w:t>
      </w:r>
      <w:r w:rsidRPr="00F90E67">
        <w:rPr>
          <w:rFonts w:ascii="Times New Roman" w:hAnsi="Times New Roman" w:cs="Times New Roman"/>
          <w:sz w:val="28"/>
          <w:szCs w:val="28"/>
        </w:rPr>
        <w:t xml:space="preserve"> Победители и призеры конкурса награждаются грамотами УО.</w:t>
      </w:r>
      <w:r w:rsidRPr="00F90E67">
        <w:rPr>
          <w:rFonts w:ascii="Times New Roman" w:hAnsi="Times New Roman" w:cs="Times New Roman"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sz w:val="28"/>
          <w:szCs w:val="28"/>
        </w:rPr>
        <w:t>8.2</w:t>
      </w:r>
      <w:r w:rsidRPr="00F90E67">
        <w:rPr>
          <w:rFonts w:ascii="Times New Roman" w:hAnsi="Times New Roman" w:cs="Times New Roman"/>
          <w:sz w:val="28"/>
          <w:szCs w:val="28"/>
        </w:rPr>
        <w:t>. Учителя, представившие на конкурс сочинения своих учеников, награждаются грамотами.</w:t>
      </w:r>
      <w:r w:rsidRPr="00F90E67">
        <w:rPr>
          <w:rFonts w:ascii="Times New Roman" w:hAnsi="Times New Roman" w:cs="Times New Roman"/>
          <w:sz w:val="28"/>
          <w:szCs w:val="28"/>
        </w:rPr>
        <w:br/>
      </w:r>
      <w:r w:rsidRPr="00F90E67">
        <w:rPr>
          <w:rFonts w:ascii="Times New Roman" w:hAnsi="Times New Roman" w:cs="Times New Roman"/>
          <w:b/>
          <w:sz w:val="28"/>
          <w:szCs w:val="28"/>
        </w:rPr>
        <w:t>8.3.</w:t>
      </w:r>
      <w:r w:rsidRPr="00F90E67">
        <w:rPr>
          <w:rFonts w:ascii="Times New Roman" w:hAnsi="Times New Roman" w:cs="Times New Roman"/>
          <w:sz w:val="28"/>
          <w:szCs w:val="28"/>
        </w:rPr>
        <w:t>По всем вопросам обращаться к методисту МКУ «ИМЦ» Меджидовой М.А.</w:t>
      </w:r>
    </w:p>
    <w:p w:rsidR="007A0D08" w:rsidRDefault="007A0D08"/>
    <w:sectPr w:rsidR="007A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New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67"/>
    <w:rsid w:val="00480E61"/>
    <w:rsid w:val="007A0D08"/>
    <w:rsid w:val="00F9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A2FF5-A2E3-4370-B95D-3BFC66FC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2</cp:revision>
  <dcterms:created xsi:type="dcterms:W3CDTF">2019-02-12T11:04:00Z</dcterms:created>
  <dcterms:modified xsi:type="dcterms:W3CDTF">2019-02-12T11:06:00Z</dcterms:modified>
</cp:coreProperties>
</file>